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EF1F5" w14:textId="279EF794" w:rsidR="008A1B1A" w:rsidRDefault="004D16B4" w:rsidP="005964F6">
      <w:pPr>
        <w:jc w:val="center"/>
        <w:rPr>
          <w:rFonts w:ascii="Arial" w:hAnsi="Arial" w:cs="Arial"/>
          <w:b/>
          <w:sz w:val="28"/>
          <w:szCs w:val="28"/>
        </w:rPr>
      </w:pPr>
      <w:r>
        <w:rPr>
          <w:rFonts w:ascii="Arial" w:hAnsi="Arial" w:cs="Arial"/>
          <w:b/>
          <w:noProof/>
          <w:sz w:val="24"/>
          <w:szCs w:val="24"/>
          <w:lang w:eastAsia="en-AU"/>
        </w:rPr>
        <w:drawing>
          <wp:anchor distT="0" distB="0" distL="114300" distR="114300" simplePos="0" relativeHeight="251660288" behindDoc="0" locked="0" layoutInCell="1" allowOverlap="1" wp14:anchorId="572ED54D" wp14:editId="2F90B71A">
            <wp:simplePos x="0" y="0"/>
            <wp:positionH relativeFrom="margin">
              <wp:posOffset>-274320</wp:posOffset>
            </wp:positionH>
            <wp:positionV relativeFrom="page">
              <wp:posOffset>373380</wp:posOffset>
            </wp:positionV>
            <wp:extent cx="1069340" cy="26028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WDWA.jpg"/>
                    <pic:cNvPicPr/>
                  </pic:nvPicPr>
                  <pic:blipFill>
                    <a:blip r:embed="rId8">
                      <a:extLst>
                        <a:ext uri="{28A0092B-C50C-407E-A947-70E740481C1C}">
                          <a14:useLocalDpi xmlns:a14="http://schemas.microsoft.com/office/drawing/2010/main" val="0"/>
                        </a:ext>
                      </a:extLst>
                    </a:blip>
                    <a:stretch>
                      <a:fillRect/>
                    </a:stretch>
                  </pic:blipFill>
                  <pic:spPr>
                    <a:xfrm>
                      <a:off x="0" y="0"/>
                      <a:ext cx="1069340" cy="2602865"/>
                    </a:xfrm>
                    <a:prstGeom prst="rect">
                      <a:avLst/>
                    </a:prstGeom>
                  </pic:spPr>
                </pic:pic>
              </a:graphicData>
            </a:graphic>
            <wp14:sizeRelH relativeFrom="margin">
              <wp14:pctWidth>0</wp14:pctWidth>
            </wp14:sizeRelH>
            <wp14:sizeRelV relativeFrom="margin">
              <wp14:pctHeight>0</wp14:pctHeight>
            </wp14:sizeRelV>
          </wp:anchor>
        </w:drawing>
      </w:r>
      <w:r w:rsidRPr="005964F6">
        <w:rPr>
          <w:rFonts w:ascii="Arial" w:hAnsi="Arial" w:cs="Arial"/>
          <w:b/>
          <w:noProof/>
          <w:sz w:val="24"/>
          <w:szCs w:val="24"/>
          <w:lang w:eastAsia="en-AU"/>
        </w:rPr>
        <mc:AlternateContent>
          <mc:Choice Requires="wps">
            <w:drawing>
              <wp:anchor distT="0" distB="0" distL="114300" distR="114300" simplePos="0" relativeHeight="251661312" behindDoc="0" locked="0" layoutInCell="1" allowOverlap="1" wp14:anchorId="13C08539" wp14:editId="0824B81D">
                <wp:simplePos x="0" y="0"/>
                <wp:positionH relativeFrom="margin">
                  <wp:posOffset>4061460</wp:posOffset>
                </wp:positionH>
                <wp:positionV relativeFrom="page">
                  <wp:posOffset>441960</wp:posOffset>
                </wp:positionV>
                <wp:extent cx="2263140" cy="23431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2343150"/>
                        </a:xfrm>
                        <a:prstGeom prst="rect">
                          <a:avLst/>
                        </a:prstGeom>
                        <a:solidFill>
                          <a:srgbClr val="FFFFFF"/>
                        </a:solidFill>
                        <a:ln w="9525">
                          <a:solidFill>
                            <a:srgbClr val="000000"/>
                          </a:solidFill>
                          <a:miter lim="800000"/>
                          <a:headEnd/>
                          <a:tailEnd/>
                        </a:ln>
                      </wps:spPr>
                      <wps:txbx>
                        <w:txbxContent>
                          <w:p w14:paraId="5903ABD9" w14:textId="77777777" w:rsidR="004D16B4" w:rsidRPr="004D16B4" w:rsidRDefault="004D16B4" w:rsidP="004D16B4">
                            <w:pPr>
                              <w:keepNext/>
                              <w:keepLines/>
                              <w:spacing w:before="40" w:after="40" w:line="240" w:lineRule="auto"/>
                              <w:jc w:val="center"/>
                              <w:rPr>
                                <w:rFonts w:ascii="Arial" w:eastAsia="Yu Gothic Light" w:hAnsi="Arial" w:cs="Arial"/>
                                <w:b/>
                                <w:sz w:val="24"/>
                                <w:szCs w:val="24"/>
                              </w:rPr>
                            </w:pPr>
                            <w:r w:rsidRPr="004D16B4">
                              <w:rPr>
                                <w:rFonts w:ascii="Arial" w:eastAsia="Yu Gothic Light" w:hAnsi="Arial" w:cs="Arial"/>
                                <w:b/>
                                <w:sz w:val="24"/>
                                <w:szCs w:val="24"/>
                              </w:rPr>
                              <w:t>People with Disabilities WA</w:t>
                            </w:r>
                          </w:p>
                          <w:p w14:paraId="7CE48503" w14:textId="77777777" w:rsidR="004D16B4" w:rsidRPr="004D16B4" w:rsidRDefault="004D16B4" w:rsidP="004D16B4">
                            <w:pPr>
                              <w:spacing w:line="256" w:lineRule="auto"/>
                              <w:jc w:val="center"/>
                              <w:rPr>
                                <w:rFonts w:ascii="Arial" w:eastAsia="Calibri" w:hAnsi="Arial" w:cs="Arial"/>
                                <w:sz w:val="24"/>
                                <w:szCs w:val="24"/>
                              </w:rPr>
                            </w:pPr>
                            <w:r w:rsidRPr="004D16B4">
                              <w:rPr>
                                <w:rFonts w:ascii="Arial" w:eastAsia="Calibri" w:hAnsi="Arial" w:cs="Arial"/>
                                <w:sz w:val="24"/>
                                <w:szCs w:val="24"/>
                              </w:rPr>
                              <w:t>1800 193 331</w:t>
                            </w:r>
                          </w:p>
                          <w:p w14:paraId="65CFB47B" w14:textId="77777777" w:rsidR="004D16B4" w:rsidRPr="004D16B4" w:rsidRDefault="004D16B4" w:rsidP="004D16B4">
                            <w:pPr>
                              <w:spacing w:line="256" w:lineRule="auto"/>
                              <w:jc w:val="center"/>
                              <w:rPr>
                                <w:rFonts w:ascii="Arial" w:eastAsia="Calibri" w:hAnsi="Arial" w:cs="Arial"/>
                                <w:sz w:val="24"/>
                                <w:szCs w:val="24"/>
                              </w:rPr>
                            </w:pPr>
                            <w:r w:rsidRPr="004D16B4">
                              <w:rPr>
                                <w:rFonts w:ascii="Arial" w:eastAsia="Calibri" w:hAnsi="Arial" w:cs="Arial"/>
                                <w:sz w:val="24"/>
                                <w:szCs w:val="24"/>
                              </w:rPr>
                              <w:t>Via the National Relay Service; 133 677</w:t>
                            </w:r>
                          </w:p>
                          <w:p w14:paraId="6C4BBE34" w14:textId="77777777" w:rsidR="004D16B4" w:rsidRPr="004D16B4" w:rsidRDefault="004D16B4" w:rsidP="004D16B4">
                            <w:pPr>
                              <w:spacing w:line="256" w:lineRule="auto"/>
                              <w:jc w:val="center"/>
                              <w:rPr>
                                <w:rFonts w:ascii="Arial" w:eastAsia="Calibri" w:hAnsi="Arial" w:cs="Arial"/>
                                <w:sz w:val="24"/>
                                <w:szCs w:val="24"/>
                              </w:rPr>
                            </w:pPr>
                            <w:r w:rsidRPr="004D16B4">
                              <w:rPr>
                                <w:rFonts w:ascii="Arial" w:eastAsia="Calibri" w:hAnsi="Arial" w:cs="Arial"/>
                                <w:sz w:val="24"/>
                                <w:szCs w:val="24"/>
                              </w:rPr>
                              <w:t xml:space="preserve">Email: </w:t>
                            </w:r>
                            <w:hyperlink r:id="rId9" w:history="1">
                              <w:r w:rsidRPr="004D16B4">
                                <w:rPr>
                                  <w:rFonts w:ascii="Arial" w:eastAsia="Calibri" w:hAnsi="Arial" w:cs="Arial"/>
                                  <w:color w:val="0563C1"/>
                                  <w:sz w:val="24"/>
                                  <w:szCs w:val="24"/>
                                  <w:u w:val="single"/>
                                </w:rPr>
                                <w:t>info@pwdwa.org</w:t>
                              </w:r>
                            </w:hyperlink>
                          </w:p>
                          <w:p w14:paraId="30CCC3D5" w14:textId="77777777" w:rsidR="004D16B4" w:rsidRPr="004D16B4" w:rsidRDefault="004D16B4" w:rsidP="004D16B4">
                            <w:pPr>
                              <w:spacing w:line="256" w:lineRule="auto"/>
                              <w:jc w:val="center"/>
                              <w:rPr>
                                <w:rFonts w:ascii="Calibri" w:eastAsia="Calibri" w:hAnsi="Calibri" w:cs="Times New Roman"/>
                                <w:color w:val="0563C1"/>
                                <w:u w:val="single"/>
                              </w:rPr>
                            </w:pPr>
                            <w:r w:rsidRPr="004D16B4">
                              <w:rPr>
                                <w:rFonts w:ascii="Arial" w:eastAsia="Calibri" w:hAnsi="Arial" w:cs="Arial"/>
                                <w:sz w:val="24"/>
                                <w:szCs w:val="24"/>
                              </w:rPr>
                              <w:t>Website</w:t>
                            </w:r>
                            <w:hyperlink r:id="rId10" w:history="1">
                              <w:r w:rsidRPr="004D16B4">
                                <w:rPr>
                                  <w:rFonts w:ascii="Arial" w:eastAsia="Calibri" w:hAnsi="Arial" w:cs="Arial"/>
                                  <w:color w:val="0563C1"/>
                                  <w:sz w:val="24"/>
                                  <w:szCs w:val="24"/>
                                  <w:u w:val="single"/>
                                </w:rPr>
                                <w:t>: www.pwdwa.org</w:t>
                              </w:r>
                            </w:hyperlink>
                          </w:p>
                          <w:p w14:paraId="2DBDC43E" w14:textId="3A818E6F" w:rsidR="005964F6" w:rsidRDefault="004D16B4" w:rsidP="004D16B4">
                            <w:r w:rsidRPr="004D16B4">
                              <w:rPr>
                                <w:rFonts w:ascii="Arial" w:eastAsia="Calibri" w:hAnsi="Arial" w:cs="Arial"/>
                                <w:sz w:val="24"/>
                                <w:szCs w:val="24"/>
                              </w:rPr>
                              <w:t>Facebook:</w:t>
                            </w:r>
                            <w:r w:rsidRPr="004D16B4">
                              <w:rPr>
                                <w:rFonts w:ascii="Arial" w:eastAsia="Calibri" w:hAnsi="Arial" w:cs="Arial"/>
                                <w:color w:val="0563C1"/>
                                <w:sz w:val="24"/>
                                <w:szCs w:val="24"/>
                                <w:u w:val="single"/>
                              </w:rPr>
                              <w:t xml:space="preserve"> </w:t>
                            </w:r>
                            <w:hyperlink r:id="rId11" w:history="1">
                              <w:r w:rsidRPr="004D16B4">
                                <w:rPr>
                                  <w:rFonts w:ascii="Arial" w:eastAsia="Calibri" w:hAnsi="Arial" w:cs="Arial"/>
                                  <w:color w:val="0563C1"/>
                                  <w:sz w:val="24"/>
                                  <w:szCs w:val="24"/>
                                  <w:u w:val="single"/>
                                </w:rPr>
                                <w:t>https://www.facebook.com/PeopleWithdisabilityWA/</w:t>
                              </w:r>
                            </w:hyperlink>
                            <w:r w:rsidR="005964F6">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08539" id="_x0000_t202" coordsize="21600,21600" o:spt="202" path="m,l,21600r21600,l21600,xe">
                <v:stroke joinstyle="miter"/>
                <v:path gradientshapeok="t" o:connecttype="rect"/>
              </v:shapetype>
              <v:shape id="Text Box 2" o:spid="_x0000_s1026" type="#_x0000_t202" style="position:absolute;left:0;text-align:left;margin-left:319.8pt;margin-top:34.8pt;width:178.2pt;height:18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">
                <v:textbox>
                  <w:txbxContent>
                    <w:p w14:paraId="5903ABD9" w14:textId="77777777" w:rsidR="004D16B4" w:rsidRPr="004D16B4" w:rsidRDefault="004D16B4" w:rsidP="004D16B4">
                      <w:pPr>
                        <w:keepNext/>
                        <w:keepLines/>
                        <w:spacing w:before="40" w:after="40" w:line="240" w:lineRule="auto"/>
                        <w:jc w:val="center"/>
                        <w:rPr>
                          <w:rFonts w:ascii="Arial" w:eastAsia="Yu Gothic Light" w:hAnsi="Arial" w:cs="Arial"/>
                          <w:b/>
                          <w:sz w:val="24"/>
                          <w:szCs w:val="24"/>
                        </w:rPr>
                      </w:pPr>
                      <w:r w:rsidRPr="004D16B4">
                        <w:rPr>
                          <w:rFonts w:ascii="Arial" w:eastAsia="Yu Gothic Light" w:hAnsi="Arial" w:cs="Arial"/>
                          <w:b/>
                          <w:sz w:val="24"/>
                          <w:szCs w:val="24"/>
                        </w:rPr>
                        <w:t>People with Disabilities WA</w:t>
                      </w:r>
                    </w:p>
                    <w:p w14:paraId="7CE48503" w14:textId="77777777" w:rsidR="004D16B4" w:rsidRPr="004D16B4" w:rsidRDefault="004D16B4" w:rsidP="004D16B4">
                      <w:pPr>
                        <w:spacing w:line="256" w:lineRule="auto"/>
                        <w:jc w:val="center"/>
                        <w:rPr>
                          <w:rFonts w:ascii="Arial" w:eastAsia="Calibri" w:hAnsi="Arial" w:cs="Arial"/>
                          <w:sz w:val="24"/>
                          <w:szCs w:val="24"/>
                        </w:rPr>
                      </w:pPr>
                      <w:r w:rsidRPr="004D16B4">
                        <w:rPr>
                          <w:rFonts w:ascii="Arial" w:eastAsia="Calibri" w:hAnsi="Arial" w:cs="Arial"/>
                          <w:sz w:val="24"/>
                          <w:szCs w:val="24"/>
                        </w:rPr>
                        <w:t>1800 193 331</w:t>
                      </w:r>
                    </w:p>
                    <w:p w14:paraId="65CFB47B" w14:textId="77777777" w:rsidR="004D16B4" w:rsidRPr="004D16B4" w:rsidRDefault="004D16B4" w:rsidP="004D16B4">
                      <w:pPr>
                        <w:spacing w:line="256" w:lineRule="auto"/>
                        <w:jc w:val="center"/>
                        <w:rPr>
                          <w:rFonts w:ascii="Arial" w:eastAsia="Calibri" w:hAnsi="Arial" w:cs="Arial"/>
                          <w:sz w:val="24"/>
                          <w:szCs w:val="24"/>
                        </w:rPr>
                      </w:pPr>
                      <w:r w:rsidRPr="004D16B4">
                        <w:rPr>
                          <w:rFonts w:ascii="Arial" w:eastAsia="Calibri" w:hAnsi="Arial" w:cs="Arial"/>
                          <w:sz w:val="24"/>
                          <w:szCs w:val="24"/>
                        </w:rPr>
                        <w:t>Via the National Relay Service; 133 677</w:t>
                      </w:r>
                    </w:p>
                    <w:p w14:paraId="6C4BBE34" w14:textId="77777777" w:rsidR="004D16B4" w:rsidRPr="004D16B4" w:rsidRDefault="004D16B4" w:rsidP="004D16B4">
                      <w:pPr>
                        <w:spacing w:line="256" w:lineRule="auto"/>
                        <w:jc w:val="center"/>
                        <w:rPr>
                          <w:rFonts w:ascii="Arial" w:eastAsia="Calibri" w:hAnsi="Arial" w:cs="Arial"/>
                          <w:sz w:val="24"/>
                          <w:szCs w:val="24"/>
                        </w:rPr>
                      </w:pPr>
                      <w:r w:rsidRPr="004D16B4">
                        <w:rPr>
                          <w:rFonts w:ascii="Arial" w:eastAsia="Calibri" w:hAnsi="Arial" w:cs="Arial"/>
                          <w:sz w:val="24"/>
                          <w:szCs w:val="24"/>
                        </w:rPr>
                        <w:t xml:space="preserve">Email: </w:t>
                      </w:r>
                      <w:hyperlink r:id="rId12" w:history="1">
                        <w:r w:rsidRPr="004D16B4">
                          <w:rPr>
                            <w:rFonts w:ascii="Arial" w:eastAsia="Calibri" w:hAnsi="Arial" w:cs="Arial"/>
                            <w:color w:val="0563C1"/>
                            <w:sz w:val="24"/>
                            <w:szCs w:val="24"/>
                            <w:u w:val="single"/>
                          </w:rPr>
                          <w:t>info@pwdwa.org</w:t>
                        </w:r>
                      </w:hyperlink>
                    </w:p>
                    <w:p w14:paraId="30CCC3D5" w14:textId="77777777" w:rsidR="004D16B4" w:rsidRPr="004D16B4" w:rsidRDefault="004D16B4" w:rsidP="004D16B4">
                      <w:pPr>
                        <w:spacing w:line="256" w:lineRule="auto"/>
                        <w:jc w:val="center"/>
                        <w:rPr>
                          <w:rFonts w:ascii="Calibri" w:eastAsia="Calibri" w:hAnsi="Calibri" w:cs="Times New Roman"/>
                          <w:color w:val="0563C1"/>
                          <w:u w:val="single"/>
                        </w:rPr>
                      </w:pPr>
                      <w:r w:rsidRPr="004D16B4">
                        <w:rPr>
                          <w:rFonts w:ascii="Arial" w:eastAsia="Calibri" w:hAnsi="Arial" w:cs="Arial"/>
                          <w:sz w:val="24"/>
                          <w:szCs w:val="24"/>
                        </w:rPr>
                        <w:t>Website</w:t>
                      </w:r>
                      <w:hyperlink r:id="rId13" w:history="1">
                        <w:r w:rsidRPr="004D16B4">
                          <w:rPr>
                            <w:rFonts w:ascii="Arial" w:eastAsia="Calibri" w:hAnsi="Arial" w:cs="Arial"/>
                            <w:color w:val="0563C1"/>
                            <w:sz w:val="24"/>
                            <w:szCs w:val="24"/>
                            <w:u w:val="single"/>
                          </w:rPr>
                          <w:t>: www.pwdwa.org</w:t>
                        </w:r>
                      </w:hyperlink>
                    </w:p>
                    <w:p w14:paraId="2DBDC43E" w14:textId="3A818E6F" w:rsidR="005964F6" w:rsidRDefault="004D16B4" w:rsidP="004D16B4">
                      <w:r w:rsidRPr="004D16B4">
                        <w:rPr>
                          <w:rFonts w:ascii="Arial" w:eastAsia="Calibri" w:hAnsi="Arial" w:cs="Arial"/>
                          <w:sz w:val="24"/>
                          <w:szCs w:val="24"/>
                        </w:rPr>
                        <w:t>Facebook:</w:t>
                      </w:r>
                      <w:r w:rsidRPr="004D16B4">
                        <w:rPr>
                          <w:rFonts w:ascii="Arial" w:eastAsia="Calibri" w:hAnsi="Arial" w:cs="Arial"/>
                          <w:color w:val="0563C1"/>
                          <w:sz w:val="24"/>
                          <w:szCs w:val="24"/>
                          <w:u w:val="single"/>
                        </w:rPr>
                        <w:t xml:space="preserve"> </w:t>
                      </w:r>
                      <w:hyperlink r:id="rId14" w:history="1">
                        <w:r w:rsidRPr="004D16B4">
                          <w:rPr>
                            <w:rFonts w:ascii="Arial" w:eastAsia="Calibri" w:hAnsi="Arial" w:cs="Arial"/>
                            <w:color w:val="0563C1"/>
                            <w:sz w:val="24"/>
                            <w:szCs w:val="24"/>
                            <w:u w:val="single"/>
                          </w:rPr>
                          <w:t>https://www.facebook.com/PeopleWithdisabilityWA/</w:t>
                        </w:r>
                      </w:hyperlink>
                      <w:r w:rsidR="005964F6">
                        <w:t xml:space="preserve"> </w:t>
                      </w:r>
                    </w:p>
                  </w:txbxContent>
                </v:textbox>
                <w10:wrap type="square" anchorx="margin" anchory="page"/>
              </v:shape>
            </w:pict>
          </mc:Fallback>
        </mc:AlternateContent>
      </w:r>
    </w:p>
    <w:p w14:paraId="41D931E2" w14:textId="77777777" w:rsidR="008A1B1A" w:rsidRDefault="008A1B1A" w:rsidP="005964F6">
      <w:pPr>
        <w:jc w:val="center"/>
        <w:rPr>
          <w:rFonts w:ascii="Arial" w:hAnsi="Arial" w:cs="Arial"/>
          <w:b/>
          <w:sz w:val="36"/>
          <w:szCs w:val="36"/>
        </w:rPr>
      </w:pPr>
    </w:p>
    <w:p w14:paraId="24CCB5EE" w14:textId="1D738AC3" w:rsidR="005964F6" w:rsidRPr="008A1B1A" w:rsidRDefault="004D16B4" w:rsidP="005964F6">
      <w:pPr>
        <w:jc w:val="center"/>
        <w:rPr>
          <w:rFonts w:ascii="Arial" w:hAnsi="Arial" w:cs="Arial"/>
          <w:b/>
          <w:sz w:val="36"/>
          <w:szCs w:val="36"/>
        </w:rPr>
      </w:pPr>
      <w:r>
        <w:rPr>
          <w:rFonts w:ascii="Arial" w:hAnsi="Arial" w:cs="Arial"/>
          <w:b/>
          <w:sz w:val="36"/>
          <w:szCs w:val="36"/>
        </w:rPr>
        <w:t>How t</w:t>
      </w:r>
      <w:r w:rsidRPr="004D16B4">
        <w:rPr>
          <w:rFonts w:ascii="Arial" w:hAnsi="Arial" w:cs="Arial"/>
          <w:b/>
          <w:sz w:val="36"/>
          <w:szCs w:val="36"/>
        </w:rPr>
        <w:t xml:space="preserve">o Make </w:t>
      </w:r>
      <w:r>
        <w:rPr>
          <w:rFonts w:ascii="Arial" w:hAnsi="Arial" w:cs="Arial"/>
          <w:b/>
          <w:sz w:val="36"/>
          <w:szCs w:val="36"/>
        </w:rPr>
        <w:t>a</w:t>
      </w:r>
      <w:r w:rsidRPr="004D16B4">
        <w:rPr>
          <w:rFonts w:ascii="Arial" w:hAnsi="Arial" w:cs="Arial"/>
          <w:b/>
          <w:sz w:val="36"/>
          <w:szCs w:val="36"/>
        </w:rPr>
        <w:t xml:space="preserve"> Complaint</w:t>
      </w:r>
    </w:p>
    <w:p w14:paraId="6A932B8B" w14:textId="77777777" w:rsidR="008A1B1A" w:rsidRDefault="008A1B1A">
      <w:pPr>
        <w:rPr>
          <w:rFonts w:ascii="Arial" w:hAnsi="Arial" w:cs="Arial"/>
          <w:sz w:val="24"/>
          <w:szCs w:val="24"/>
        </w:rPr>
      </w:pPr>
    </w:p>
    <w:p w14:paraId="476018C1" w14:textId="77777777" w:rsidR="008A1B1A" w:rsidRDefault="008A1B1A">
      <w:pPr>
        <w:rPr>
          <w:rFonts w:ascii="Arial" w:hAnsi="Arial" w:cs="Arial"/>
          <w:sz w:val="24"/>
          <w:szCs w:val="24"/>
        </w:rPr>
      </w:pPr>
    </w:p>
    <w:p w14:paraId="7E82FB9F" w14:textId="77777777" w:rsidR="008A1B1A" w:rsidRDefault="008A1B1A">
      <w:pPr>
        <w:rPr>
          <w:rFonts w:ascii="Arial" w:hAnsi="Arial" w:cs="Arial"/>
          <w:sz w:val="24"/>
          <w:szCs w:val="24"/>
        </w:rPr>
      </w:pPr>
    </w:p>
    <w:p w14:paraId="0216852A" w14:textId="77777777" w:rsidR="004D16B4" w:rsidRDefault="004D16B4">
      <w:pPr>
        <w:rPr>
          <w:rFonts w:ascii="Arial" w:hAnsi="Arial" w:cs="Arial"/>
          <w:sz w:val="24"/>
          <w:szCs w:val="24"/>
        </w:rPr>
      </w:pPr>
    </w:p>
    <w:p w14:paraId="2170CCDE" w14:textId="77777777" w:rsidR="004D16B4" w:rsidRDefault="004D16B4">
      <w:pPr>
        <w:rPr>
          <w:rFonts w:ascii="Arial" w:hAnsi="Arial" w:cs="Arial"/>
          <w:sz w:val="24"/>
          <w:szCs w:val="24"/>
        </w:rPr>
      </w:pPr>
    </w:p>
    <w:p w14:paraId="5790CD5C" w14:textId="6681ED13" w:rsidR="00CB4188" w:rsidRDefault="008A1B1A">
      <w:pPr>
        <w:rPr>
          <w:rFonts w:ascii="Arial" w:hAnsi="Arial" w:cs="Arial"/>
          <w:sz w:val="24"/>
          <w:szCs w:val="24"/>
        </w:rPr>
      </w:pPr>
      <w:r>
        <w:rPr>
          <w:rFonts w:ascii="Arial" w:hAnsi="Arial" w:cs="Arial"/>
          <w:sz w:val="24"/>
          <w:szCs w:val="24"/>
        </w:rPr>
        <w:t>Ever</w:t>
      </w:r>
      <w:r w:rsidR="00B528DF">
        <w:rPr>
          <w:rFonts w:ascii="Arial" w:hAnsi="Arial" w:cs="Arial"/>
          <w:sz w:val="24"/>
          <w:szCs w:val="24"/>
        </w:rPr>
        <w:t>yone should be able to</w:t>
      </w:r>
      <w:r w:rsidR="00BF2544">
        <w:rPr>
          <w:rFonts w:ascii="Arial" w:hAnsi="Arial" w:cs="Arial"/>
          <w:b/>
          <w:sz w:val="24"/>
          <w:szCs w:val="24"/>
        </w:rPr>
        <w:t xml:space="preserve"> </w:t>
      </w:r>
      <w:r w:rsidR="00BF2544">
        <w:rPr>
          <w:rFonts w:ascii="Arial" w:hAnsi="Arial" w:cs="Arial"/>
          <w:sz w:val="24"/>
          <w:szCs w:val="24"/>
        </w:rPr>
        <w:t>access</w:t>
      </w:r>
      <w:r w:rsidR="00B528DF">
        <w:rPr>
          <w:rFonts w:ascii="Arial" w:hAnsi="Arial" w:cs="Arial"/>
          <w:sz w:val="24"/>
          <w:szCs w:val="24"/>
        </w:rPr>
        <w:t xml:space="preserve"> and participate in their</w:t>
      </w:r>
      <w:r w:rsidR="00CB4188">
        <w:rPr>
          <w:rFonts w:ascii="Arial" w:hAnsi="Arial" w:cs="Arial"/>
          <w:sz w:val="24"/>
          <w:szCs w:val="24"/>
        </w:rPr>
        <w:t xml:space="preserve"> local community,</w:t>
      </w:r>
      <w:r w:rsidR="00B528DF">
        <w:rPr>
          <w:rFonts w:ascii="Arial" w:hAnsi="Arial" w:cs="Arial"/>
          <w:sz w:val="24"/>
          <w:szCs w:val="24"/>
        </w:rPr>
        <w:t xml:space="preserve"> yet for those Western Australians with a disability, easy</w:t>
      </w:r>
      <w:r w:rsidR="00CB4188">
        <w:rPr>
          <w:rFonts w:ascii="Arial" w:hAnsi="Arial" w:cs="Arial"/>
          <w:sz w:val="24"/>
          <w:szCs w:val="24"/>
        </w:rPr>
        <w:t xml:space="preserve"> and appropriate</w:t>
      </w:r>
      <w:r w:rsidR="0082122B">
        <w:rPr>
          <w:rFonts w:ascii="Arial" w:hAnsi="Arial" w:cs="Arial"/>
          <w:sz w:val="24"/>
          <w:szCs w:val="24"/>
        </w:rPr>
        <w:t xml:space="preserve"> access, services and </w:t>
      </w:r>
      <w:r w:rsidR="00CB4188">
        <w:rPr>
          <w:rFonts w:ascii="Arial" w:hAnsi="Arial" w:cs="Arial"/>
          <w:sz w:val="24"/>
          <w:szCs w:val="24"/>
        </w:rPr>
        <w:t xml:space="preserve"> facilities are</w:t>
      </w:r>
      <w:r w:rsidR="00B528DF">
        <w:rPr>
          <w:rFonts w:ascii="Arial" w:hAnsi="Arial" w:cs="Arial"/>
          <w:sz w:val="24"/>
          <w:szCs w:val="24"/>
        </w:rPr>
        <w:t xml:space="preserve"> not always </w:t>
      </w:r>
      <w:r w:rsidR="00CB4188">
        <w:rPr>
          <w:rFonts w:ascii="Arial" w:hAnsi="Arial" w:cs="Arial"/>
          <w:sz w:val="24"/>
          <w:szCs w:val="24"/>
        </w:rPr>
        <w:t>considered or available. Many people are unaware of their rights or unsure about the most appropriate method of making a complaint or suggestion.</w:t>
      </w:r>
    </w:p>
    <w:p w14:paraId="69233390" w14:textId="72007FA2" w:rsidR="0082122B" w:rsidRDefault="00CB4188">
      <w:pPr>
        <w:rPr>
          <w:rFonts w:ascii="Arial" w:hAnsi="Arial" w:cs="Arial"/>
          <w:sz w:val="24"/>
          <w:szCs w:val="24"/>
        </w:rPr>
      </w:pPr>
      <w:r>
        <w:rPr>
          <w:rFonts w:ascii="Arial" w:hAnsi="Arial" w:cs="Arial"/>
          <w:sz w:val="24"/>
          <w:szCs w:val="24"/>
        </w:rPr>
        <w:t>These guidelines will provide you with the information and support you need to enable you to address businesses a</w:t>
      </w:r>
      <w:r w:rsidR="0082122B">
        <w:rPr>
          <w:rFonts w:ascii="Arial" w:hAnsi="Arial" w:cs="Arial"/>
          <w:sz w:val="24"/>
          <w:szCs w:val="24"/>
        </w:rPr>
        <w:t>nd services that you have experienced issues with.</w:t>
      </w:r>
      <w:r w:rsidR="007525E7">
        <w:rPr>
          <w:rFonts w:ascii="Arial" w:hAnsi="Arial" w:cs="Arial"/>
          <w:sz w:val="24"/>
          <w:szCs w:val="24"/>
        </w:rPr>
        <w:t xml:space="preserve"> </w:t>
      </w:r>
    </w:p>
    <w:p w14:paraId="067DFFCC" w14:textId="6E20B1AF" w:rsidR="0082122B" w:rsidRDefault="0082122B">
      <w:pPr>
        <w:rPr>
          <w:rFonts w:ascii="Arial" w:hAnsi="Arial" w:cs="Arial"/>
          <w:sz w:val="24"/>
          <w:szCs w:val="24"/>
        </w:rPr>
      </w:pPr>
    </w:p>
    <w:p w14:paraId="2ACAD87A" w14:textId="65655B65" w:rsidR="0082122B" w:rsidRDefault="0082122B">
      <w:pPr>
        <w:rPr>
          <w:rFonts w:ascii="Arial" w:hAnsi="Arial" w:cs="Arial"/>
          <w:b/>
          <w:sz w:val="24"/>
          <w:szCs w:val="24"/>
        </w:rPr>
      </w:pPr>
      <w:r>
        <w:rPr>
          <w:rFonts w:ascii="Arial" w:hAnsi="Arial" w:cs="Arial"/>
          <w:b/>
          <w:sz w:val="24"/>
          <w:szCs w:val="24"/>
        </w:rPr>
        <w:t>Y</w:t>
      </w:r>
      <w:r w:rsidR="00F374D8">
        <w:rPr>
          <w:rFonts w:ascii="Arial" w:hAnsi="Arial" w:cs="Arial"/>
          <w:b/>
          <w:sz w:val="24"/>
          <w:szCs w:val="24"/>
        </w:rPr>
        <w:t>our Rights-What the Law Says</w:t>
      </w:r>
    </w:p>
    <w:p w14:paraId="15A2FA28" w14:textId="664A75C2" w:rsidR="0082122B" w:rsidRDefault="00E85343">
      <w:pPr>
        <w:rPr>
          <w:rFonts w:ascii="Arial" w:hAnsi="Arial" w:cs="Arial"/>
          <w:sz w:val="24"/>
          <w:szCs w:val="24"/>
        </w:rPr>
      </w:pPr>
      <w:r>
        <w:rPr>
          <w:rFonts w:ascii="Arial" w:hAnsi="Arial" w:cs="Arial"/>
          <w:sz w:val="24"/>
          <w:szCs w:val="24"/>
        </w:rPr>
        <w:t xml:space="preserve">Under the </w:t>
      </w:r>
      <w:r w:rsidRPr="00F374D8">
        <w:rPr>
          <w:rFonts w:ascii="Arial" w:hAnsi="Arial" w:cs="Arial"/>
          <w:i/>
          <w:sz w:val="24"/>
          <w:szCs w:val="24"/>
        </w:rPr>
        <w:t>Disability Discrimination Act</w:t>
      </w:r>
      <w:r>
        <w:rPr>
          <w:rFonts w:ascii="Arial" w:hAnsi="Arial" w:cs="Arial"/>
          <w:sz w:val="24"/>
          <w:szCs w:val="24"/>
        </w:rPr>
        <w:t xml:space="preserve"> 1992</w:t>
      </w:r>
      <w:r w:rsidR="00F374D8">
        <w:rPr>
          <w:rFonts w:ascii="Arial" w:hAnsi="Arial" w:cs="Arial"/>
          <w:sz w:val="24"/>
          <w:szCs w:val="24"/>
        </w:rPr>
        <w:t xml:space="preserve"> (Cth.)</w:t>
      </w:r>
      <w:r>
        <w:rPr>
          <w:rFonts w:ascii="Arial" w:hAnsi="Arial" w:cs="Arial"/>
          <w:sz w:val="24"/>
          <w:szCs w:val="24"/>
        </w:rPr>
        <w:t xml:space="preserve"> and the </w:t>
      </w:r>
      <w:r w:rsidRPr="00F374D8">
        <w:rPr>
          <w:rFonts w:ascii="Arial" w:hAnsi="Arial" w:cs="Arial"/>
          <w:i/>
          <w:sz w:val="24"/>
          <w:szCs w:val="24"/>
        </w:rPr>
        <w:t>Equal Opportunity Act</w:t>
      </w:r>
      <w:r>
        <w:rPr>
          <w:rFonts w:ascii="Arial" w:hAnsi="Arial" w:cs="Arial"/>
          <w:sz w:val="24"/>
          <w:szCs w:val="24"/>
        </w:rPr>
        <w:t xml:space="preserve"> 1984 people with a disability have the right to use facilities or obtain goods and </w:t>
      </w:r>
      <w:r w:rsidR="00C43BA1">
        <w:rPr>
          <w:rFonts w:ascii="Arial" w:hAnsi="Arial" w:cs="Arial"/>
          <w:sz w:val="24"/>
          <w:szCs w:val="24"/>
        </w:rPr>
        <w:t>services in</w:t>
      </w:r>
      <w:r>
        <w:rPr>
          <w:rFonts w:ascii="Arial" w:hAnsi="Arial" w:cs="Arial"/>
          <w:sz w:val="24"/>
          <w:szCs w:val="24"/>
        </w:rPr>
        <w:t xml:space="preserve"> the same way as other people. </w:t>
      </w:r>
      <w:r w:rsidR="0064497A">
        <w:rPr>
          <w:rFonts w:ascii="Arial" w:hAnsi="Arial" w:cs="Arial"/>
          <w:sz w:val="24"/>
          <w:szCs w:val="24"/>
        </w:rPr>
        <w:t xml:space="preserve">Not providing access may be against the law. </w:t>
      </w:r>
      <w:r w:rsidR="00886ECD">
        <w:rPr>
          <w:rFonts w:ascii="Arial" w:hAnsi="Arial" w:cs="Arial"/>
          <w:sz w:val="24"/>
          <w:szCs w:val="24"/>
        </w:rPr>
        <w:t xml:space="preserve">Additionally, </w:t>
      </w:r>
      <w:r w:rsidR="00886ECD" w:rsidRPr="003B0DA4">
        <w:rPr>
          <w:rFonts w:ascii="Arial" w:hAnsi="Arial" w:cs="Arial"/>
          <w:sz w:val="24"/>
          <w:szCs w:val="24"/>
        </w:rPr>
        <w:t>the</w:t>
      </w:r>
      <w:r w:rsidR="003B0DA4" w:rsidRPr="003B0DA4">
        <w:rPr>
          <w:rFonts w:ascii="Arial" w:hAnsi="Arial" w:cs="Arial"/>
          <w:sz w:val="24"/>
          <w:szCs w:val="24"/>
        </w:rPr>
        <w:t xml:space="preserve"> </w:t>
      </w:r>
      <w:r w:rsidR="003B0DA4" w:rsidRPr="00F374D8">
        <w:rPr>
          <w:rFonts w:ascii="Arial" w:hAnsi="Arial" w:cs="Arial"/>
          <w:i/>
          <w:sz w:val="24"/>
          <w:szCs w:val="24"/>
        </w:rPr>
        <w:t>Disability Services Act</w:t>
      </w:r>
      <w:r w:rsidR="003B0DA4" w:rsidRPr="003B0DA4">
        <w:rPr>
          <w:rFonts w:ascii="Arial" w:hAnsi="Arial" w:cs="Arial"/>
          <w:sz w:val="24"/>
          <w:szCs w:val="24"/>
        </w:rPr>
        <w:t xml:space="preserve"> 1993</w:t>
      </w:r>
      <w:r w:rsidR="003B0DA4">
        <w:rPr>
          <w:rFonts w:ascii="Arial" w:hAnsi="Arial" w:cs="Arial"/>
          <w:sz w:val="24"/>
          <w:szCs w:val="24"/>
        </w:rPr>
        <w:t xml:space="preserve"> (amended 2004) requires all local and state government agencies to develop a Disability Access and Inclusion Plan (DAIP) to ensure those with a disability have access to all services, facilities, informatio</w:t>
      </w:r>
      <w:r w:rsidR="00F374D8">
        <w:rPr>
          <w:rFonts w:ascii="Arial" w:hAnsi="Arial" w:cs="Arial"/>
          <w:sz w:val="24"/>
          <w:szCs w:val="24"/>
        </w:rPr>
        <w:t>n and functions provided by the agencies</w:t>
      </w:r>
      <w:r w:rsidR="003B0DA4">
        <w:rPr>
          <w:rFonts w:ascii="Arial" w:hAnsi="Arial" w:cs="Arial"/>
          <w:sz w:val="24"/>
          <w:szCs w:val="24"/>
        </w:rPr>
        <w:t>.</w:t>
      </w:r>
      <w:r w:rsidR="0064497A">
        <w:rPr>
          <w:rStyle w:val="FootnoteReference"/>
          <w:rFonts w:ascii="Arial" w:hAnsi="Arial" w:cs="Arial"/>
          <w:sz w:val="24"/>
          <w:szCs w:val="24"/>
        </w:rPr>
        <w:footnoteReference w:id="1"/>
      </w:r>
      <w:r w:rsidR="003B0DA4">
        <w:rPr>
          <w:rFonts w:ascii="Arial" w:hAnsi="Arial" w:cs="Arial"/>
          <w:sz w:val="24"/>
          <w:szCs w:val="24"/>
        </w:rPr>
        <w:t xml:space="preserve"> </w:t>
      </w:r>
    </w:p>
    <w:p w14:paraId="4CB28D50" w14:textId="77777777" w:rsidR="00D35862" w:rsidRDefault="00D35862">
      <w:pPr>
        <w:rPr>
          <w:rFonts w:ascii="Arial" w:hAnsi="Arial" w:cs="Arial"/>
          <w:sz w:val="24"/>
          <w:szCs w:val="24"/>
        </w:rPr>
      </w:pPr>
      <w:r>
        <w:rPr>
          <w:rFonts w:ascii="Arial" w:hAnsi="Arial" w:cs="Arial"/>
          <w:sz w:val="24"/>
          <w:szCs w:val="24"/>
        </w:rPr>
        <w:t>Non-Government businesses, s</w:t>
      </w:r>
      <w:r w:rsidR="003B0DA4">
        <w:rPr>
          <w:rFonts w:ascii="Arial" w:hAnsi="Arial" w:cs="Arial"/>
          <w:sz w:val="24"/>
          <w:szCs w:val="24"/>
        </w:rPr>
        <w:t xml:space="preserve">ervices and </w:t>
      </w:r>
      <w:r>
        <w:rPr>
          <w:rFonts w:ascii="Arial" w:hAnsi="Arial" w:cs="Arial"/>
          <w:sz w:val="24"/>
          <w:szCs w:val="24"/>
        </w:rPr>
        <w:t>f</w:t>
      </w:r>
      <w:r w:rsidR="003B0DA4">
        <w:rPr>
          <w:rFonts w:ascii="Arial" w:hAnsi="Arial" w:cs="Arial"/>
          <w:sz w:val="24"/>
          <w:szCs w:val="24"/>
        </w:rPr>
        <w:t>acilities</w:t>
      </w:r>
      <w:r>
        <w:rPr>
          <w:rFonts w:ascii="Arial" w:hAnsi="Arial" w:cs="Arial"/>
          <w:sz w:val="24"/>
          <w:szCs w:val="24"/>
        </w:rPr>
        <w:t>.</w:t>
      </w:r>
    </w:p>
    <w:p w14:paraId="5C153EFC" w14:textId="4C6D5FDD" w:rsidR="00043EC3" w:rsidRPr="002370AF" w:rsidRDefault="00953A3B">
      <w:pPr>
        <w:rPr>
          <w:rFonts w:ascii="Arial" w:hAnsi="Arial" w:cs="Arial"/>
          <w:sz w:val="24"/>
          <w:szCs w:val="24"/>
        </w:rPr>
      </w:pPr>
      <w:r>
        <w:rPr>
          <w:rFonts w:ascii="Arial" w:hAnsi="Arial" w:cs="Arial"/>
          <w:sz w:val="24"/>
          <w:szCs w:val="24"/>
        </w:rPr>
        <w:t>I</w:t>
      </w:r>
      <w:r w:rsidR="00886ECD">
        <w:rPr>
          <w:rFonts w:ascii="Arial" w:hAnsi="Arial" w:cs="Arial"/>
          <w:sz w:val="24"/>
          <w:szCs w:val="24"/>
        </w:rPr>
        <w:t>n existing buildings owners are required</w:t>
      </w:r>
      <w:r w:rsidR="00043EC3">
        <w:rPr>
          <w:rFonts w:ascii="Arial" w:hAnsi="Arial" w:cs="Arial"/>
          <w:sz w:val="24"/>
          <w:szCs w:val="24"/>
        </w:rPr>
        <w:t xml:space="preserve"> to remove unreasonable and unnecessary barriers</w:t>
      </w:r>
      <w:r w:rsidR="00F374D8">
        <w:rPr>
          <w:rFonts w:ascii="Arial" w:hAnsi="Arial" w:cs="Arial"/>
          <w:sz w:val="24"/>
          <w:szCs w:val="24"/>
        </w:rPr>
        <w:t>,</w:t>
      </w:r>
      <w:r w:rsidR="00043EC3">
        <w:rPr>
          <w:rFonts w:ascii="Arial" w:hAnsi="Arial" w:cs="Arial"/>
          <w:sz w:val="24"/>
          <w:szCs w:val="24"/>
        </w:rPr>
        <w:t xml:space="preserve"> if doing so can be accomplished without cau</w:t>
      </w:r>
      <w:r w:rsidR="00886ECD">
        <w:rPr>
          <w:rFonts w:ascii="Arial" w:hAnsi="Arial" w:cs="Arial"/>
          <w:sz w:val="24"/>
          <w:szCs w:val="24"/>
        </w:rPr>
        <w:t>sing undue hardship.</w:t>
      </w:r>
      <w:r w:rsidR="00043EC3">
        <w:rPr>
          <w:rFonts w:ascii="Arial" w:hAnsi="Arial" w:cs="Arial"/>
          <w:sz w:val="24"/>
          <w:szCs w:val="24"/>
        </w:rPr>
        <w:t xml:space="preserve"> New buildings must meet the </w:t>
      </w:r>
      <w:r w:rsidR="00886ECD">
        <w:rPr>
          <w:rFonts w:ascii="Arial" w:hAnsi="Arial" w:cs="Arial"/>
          <w:sz w:val="24"/>
          <w:szCs w:val="24"/>
        </w:rPr>
        <w:t>Disability (Access to P</w:t>
      </w:r>
      <w:r w:rsidR="00237F44">
        <w:rPr>
          <w:rFonts w:ascii="Arial" w:hAnsi="Arial" w:cs="Arial"/>
          <w:sz w:val="24"/>
          <w:szCs w:val="24"/>
        </w:rPr>
        <w:t>remise</w:t>
      </w:r>
      <w:r w:rsidR="00886ECD">
        <w:rPr>
          <w:rFonts w:ascii="Arial" w:hAnsi="Arial" w:cs="Arial"/>
          <w:sz w:val="24"/>
          <w:szCs w:val="24"/>
        </w:rPr>
        <w:t>s-Building) Standards 2010</w:t>
      </w:r>
      <w:r w:rsidR="00237F44">
        <w:rPr>
          <w:rFonts w:ascii="Arial" w:hAnsi="Arial" w:cs="Arial"/>
          <w:sz w:val="24"/>
          <w:szCs w:val="24"/>
        </w:rPr>
        <w:t>. Renovations to existing buildings may be required to meet these standards</w:t>
      </w:r>
      <w:r w:rsidR="00F374D8">
        <w:rPr>
          <w:rFonts w:ascii="Arial" w:hAnsi="Arial" w:cs="Arial"/>
          <w:sz w:val="24"/>
          <w:szCs w:val="24"/>
        </w:rPr>
        <w:t>,</w:t>
      </w:r>
      <w:r w:rsidR="00A355E2">
        <w:rPr>
          <w:rFonts w:ascii="Arial" w:hAnsi="Arial" w:cs="Arial"/>
          <w:sz w:val="24"/>
          <w:szCs w:val="24"/>
        </w:rPr>
        <w:t xml:space="preserve"> and in some cases an existing building that is not being renovated could still be subject to the complaint </w:t>
      </w:r>
      <w:r w:rsidR="002370AF" w:rsidRPr="002370AF">
        <w:rPr>
          <w:rFonts w:ascii="Arial" w:hAnsi="Arial" w:cs="Arial"/>
          <w:sz w:val="24"/>
          <w:szCs w:val="24"/>
        </w:rPr>
        <w:t xml:space="preserve">processes </w:t>
      </w:r>
      <w:r w:rsidR="00A355E2" w:rsidRPr="002370AF">
        <w:rPr>
          <w:rFonts w:ascii="Arial" w:hAnsi="Arial" w:cs="Arial"/>
          <w:sz w:val="24"/>
          <w:szCs w:val="24"/>
        </w:rPr>
        <w:t>of the law</w:t>
      </w:r>
      <w:r w:rsidR="00A355E2" w:rsidRPr="002370AF">
        <w:rPr>
          <w:rStyle w:val="FootnoteReference"/>
          <w:rFonts w:ascii="Arial" w:hAnsi="Arial" w:cs="Arial"/>
          <w:sz w:val="24"/>
          <w:szCs w:val="24"/>
        </w:rPr>
        <w:footnoteReference w:id="2"/>
      </w:r>
      <w:r w:rsidR="00237F44" w:rsidRPr="002370AF">
        <w:rPr>
          <w:rFonts w:ascii="Arial" w:hAnsi="Arial" w:cs="Arial"/>
          <w:sz w:val="24"/>
          <w:szCs w:val="24"/>
        </w:rPr>
        <w:t xml:space="preserve"> </w:t>
      </w:r>
    </w:p>
    <w:p w14:paraId="44A43BB4" w14:textId="5338D59C" w:rsidR="0082122B" w:rsidRDefault="00F374D8">
      <w:pPr>
        <w:rPr>
          <w:rFonts w:ascii="Arial" w:hAnsi="Arial" w:cs="Arial"/>
          <w:b/>
          <w:sz w:val="24"/>
          <w:szCs w:val="24"/>
        </w:rPr>
      </w:pPr>
      <w:r>
        <w:rPr>
          <w:rFonts w:ascii="Arial" w:hAnsi="Arial" w:cs="Arial"/>
          <w:b/>
          <w:sz w:val="24"/>
          <w:szCs w:val="24"/>
        </w:rPr>
        <w:lastRenderedPageBreak/>
        <w:t>C</w:t>
      </w:r>
      <w:r w:rsidR="00886ECD">
        <w:rPr>
          <w:rFonts w:ascii="Arial" w:hAnsi="Arial" w:cs="Arial"/>
          <w:b/>
          <w:sz w:val="24"/>
          <w:szCs w:val="24"/>
        </w:rPr>
        <w:t>hoosing a Format for Making a Complaint</w:t>
      </w:r>
    </w:p>
    <w:p w14:paraId="20D717A3" w14:textId="4E784C3D" w:rsidR="007525E7" w:rsidRDefault="007525E7">
      <w:pPr>
        <w:rPr>
          <w:rFonts w:ascii="Arial" w:hAnsi="Arial" w:cs="Arial"/>
          <w:sz w:val="24"/>
          <w:szCs w:val="24"/>
        </w:rPr>
      </w:pPr>
      <w:r>
        <w:rPr>
          <w:rFonts w:ascii="Arial" w:hAnsi="Arial" w:cs="Arial"/>
          <w:sz w:val="24"/>
          <w:szCs w:val="24"/>
        </w:rPr>
        <w:t>Here are some things to consider for those individuals who would like to approach the business/service first:</w:t>
      </w:r>
    </w:p>
    <w:p w14:paraId="0DBF27D2" w14:textId="77777777" w:rsidR="0082122B" w:rsidRDefault="0082122B" w:rsidP="0082122B">
      <w:pPr>
        <w:pStyle w:val="ListParagraph"/>
        <w:numPr>
          <w:ilvl w:val="0"/>
          <w:numId w:val="1"/>
        </w:numPr>
        <w:rPr>
          <w:rFonts w:ascii="Arial" w:hAnsi="Arial" w:cs="Arial"/>
          <w:sz w:val="24"/>
          <w:szCs w:val="24"/>
        </w:rPr>
      </w:pPr>
      <w:r>
        <w:rPr>
          <w:rFonts w:ascii="Arial" w:hAnsi="Arial" w:cs="Arial"/>
          <w:sz w:val="24"/>
          <w:szCs w:val="24"/>
        </w:rPr>
        <w:t>Complaints and suggestions can be made face-to-face, by telephone, email, on-line or in writing. Consider the pros and cons of each method before commencing your complaint.</w:t>
      </w:r>
    </w:p>
    <w:p w14:paraId="79676333" w14:textId="1A7CEAF4" w:rsidR="0082122B" w:rsidRDefault="007525E7" w:rsidP="0082122B">
      <w:pPr>
        <w:pStyle w:val="ListParagraph"/>
        <w:numPr>
          <w:ilvl w:val="0"/>
          <w:numId w:val="1"/>
        </w:numPr>
        <w:rPr>
          <w:rFonts w:ascii="Arial" w:hAnsi="Arial" w:cs="Arial"/>
          <w:sz w:val="24"/>
          <w:szCs w:val="24"/>
        </w:rPr>
      </w:pPr>
      <w:r>
        <w:rPr>
          <w:rFonts w:ascii="Arial" w:hAnsi="Arial" w:cs="Arial"/>
          <w:sz w:val="24"/>
          <w:szCs w:val="24"/>
        </w:rPr>
        <w:t>Think about what information</w:t>
      </w:r>
      <w:r w:rsidR="00720564">
        <w:rPr>
          <w:rFonts w:ascii="Arial" w:hAnsi="Arial" w:cs="Arial"/>
          <w:sz w:val="24"/>
          <w:szCs w:val="24"/>
        </w:rPr>
        <w:t xml:space="preserve"> is important and relevant to include and if you have any documentation to support this.</w:t>
      </w:r>
    </w:p>
    <w:p w14:paraId="0E559969" w14:textId="7AC5294F" w:rsidR="00720564" w:rsidRDefault="00720564" w:rsidP="0082122B">
      <w:pPr>
        <w:pStyle w:val="ListParagraph"/>
        <w:numPr>
          <w:ilvl w:val="0"/>
          <w:numId w:val="1"/>
        </w:numPr>
        <w:rPr>
          <w:rFonts w:ascii="Arial" w:hAnsi="Arial" w:cs="Arial"/>
          <w:sz w:val="24"/>
          <w:szCs w:val="24"/>
        </w:rPr>
      </w:pPr>
      <w:r>
        <w:rPr>
          <w:rFonts w:ascii="Arial" w:hAnsi="Arial" w:cs="Arial"/>
          <w:sz w:val="24"/>
          <w:szCs w:val="24"/>
        </w:rPr>
        <w:t xml:space="preserve">Think about whether you need help and support to complete and lodge a complaint. </w:t>
      </w:r>
      <w:r w:rsidR="004D16B4">
        <w:rPr>
          <w:rFonts w:ascii="Arial" w:hAnsi="Arial" w:cs="Arial"/>
          <w:sz w:val="24"/>
          <w:szCs w:val="24"/>
        </w:rPr>
        <w:t xml:space="preserve">Friends or family can provide support by reading you letters or attending meetings with you. </w:t>
      </w:r>
      <w:r>
        <w:rPr>
          <w:rFonts w:ascii="Arial" w:hAnsi="Arial" w:cs="Arial"/>
          <w:sz w:val="24"/>
          <w:szCs w:val="24"/>
        </w:rPr>
        <w:t>There are a number of agencies in WA that can help you with filling in the form or provide advocacy to support you in this process</w:t>
      </w:r>
      <w:r w:rsidR="004D16B4">
        <w:rPr>
          <w:rFonts w:ascii="Arial" w:hAnsi="Arial" w:cs="Arial"/>
          <w:sz w:val="24"/>
          <w:szCs w:val="24"/>
        </w:rPr>
        <w:t xml:space="preserve"> but they may have a waiting list. </w:t>
      </w:r>
    </w:p>
    <w:p w14:paraId="04EB0A9E" w14:textId="77777777" w:rsidR="00720564" w:rsidRPr="00720564" w:rsidRDefault="00720564" w:rsidP="00720564">
      <w:pPr>
        <w:rPr>
          <w:rFonts w:ascii="Arial" w:hAnsi="Arial" w:cs="Arial"/>
          <w:sz w:val="24"/>
          <w:szCs w:val="24"/>
        </w:rPr>
      </w:pPr>
    </w:p>
    <w:p w14:paraId="48030F16" w14:textId="6C4EE018" w:rsidR="00720564" w:rsidRDefault="00F374D8" w:rsidP="00720564">
      <w:pPr>
        <w:rPr>
          <w:rFonts w:ascii="Arial" w:hAnsi="Arial" w:cs="Arial"/>
          <w:b/>
          <w:sz w:val="24"/>
          <w:szCs w:val="24"/>
        </w:rPr>
      </w:pPr>
      <w:r>
        <w:rPr>
          <w:rFonts w:ascii="Arial" w:hAnsi="Arial" w:cs="Arial"/>
          <w:b/>
          <w:sz w:val="24"/>
          <w:szCs w:val="24"/>
        </w:rPr>
        <w:t>Face-To-Face</w:t>
      </w:r>
    </w:p>
    <w:p w14:paraId="3866A7F8" w14:textId="77777777" w:rsidR="0058154A" w:rsidRDefault="00720564" w:rsidP="00720564">
      <w:pPr>
        <w:rPr>
          <w:rFonts w:ascii="Arial" w:hAnsi="Arial" w:cs="Arial"/>
          <w:sz w:val="24"/>
          <w:szCs w:val="24"/>
        </w:rPr>
      </w:pPr>
      <w:r>
        <w:rPr>
          <w:rFonts w:ascii="Arial" w:hAnsi="Arial" w:cs="Arial"/>
          <w:sz w:val="24"/>
          <w:szCs w:val="24"/>
        </w:rPr>
        <w:t>Making a complaint or suggestion can often be the easiest and quickest way to help address or resolve a problem. With small businesses and stores many issues may be resolved just by speaking with the manager and making them aware of what needs addressing</w:t>
      </w:r>
      <w:r w:rsidR="0058154A">
        <w:rPr>
          <w:rFonts w:ascii="Arial" w:hAnsi="Arial" w:cs="Arial"/>
          <w:sz w:val="24"/>
          <w:szCs w:val="24"/>
        </w:rPr>
        <w:t xml:space="preserve">. </w:t>
      </w:r>
    </w:p>
    <w:p w14:paraId="55469AED" w14:textId="40D78977" w:rsidR="0058154A" w:rsidRDefault="004D16B4" w:rsidP="00720564">
      <w:pPr>
        <w:rPr>
          <w:rFonts w:ascii="Arial" w:hAnsi="Arial" w:cs="Arial"/>
          <w:sz w:val="24"/>
          <w:szCs w:val="24"/>
        </w:rPr>
      </w:pPr>
      <w:r>
        <w:rPr>
          <w:rFonts w:ascii="Arial" w:hAnsi="Arial" w:cs="Arial"/>
          <w:sz w:val="24"/>
          <w:szCs w:val="24"/>
        </w:rPr>
        <w:t>Things to consider:</w:t>
      </w:r>
    </w:p>
    <w:p w14:paraId="10B25B07" w14:textId="501BE321" w:rsidR="0058154A" w:rsidRDefault="0058154A" w:rsidP="0058154A">
      <w:pPr>
        <w:pStyle w:val="ListParagraph"/>
        <w:numPr>
          <w:ilvl w:val="0"/>
          <w:numId w:val="3"/>
        </w:numPr>
        <w:rPr>
          <w:rFonts w:ascii="Arial" w:hAnsi="Arial" w:cs="Arial"/>
          <w:sz w:val="24"/>
          <w:szCs w:val="24"/>
        </w:rPr>
      </w:pPr>
      <w:r>
        <w:rPr>
          <w:rFonts w:ascii="Arial" w:hAnsi="Arial" w:cs="Arial"/>
          <w:sz w:val="24"/>
          <w:szCs w:val="24"/>
        </w:rPr>
        <w:t>What the problem was you experience</w:t>
      </w:r>
      <w:r w:rsidR="00F423F5">
        <w:rPr>
          <w:rFonts w:ascii="Arial" w:hAnsi="Arial" w:cs="Arial"/>
          <w:sz w:val="24"/>
          <w:szCs w:val="24"/>
        </w:rPr>
        <w:t>d</w:t>
      </w:r>
    </w:p>
    <w:p w14:paraId="255AE8B9" w14:textId="6FE4E656" w:rsidR="0058154A" w:rsidRDefault="0058154A" w:rsidP="0058154A">
      <w:pPr>
        <w:pStyle w:val="ListParagraph"/>
        <w:numPr>
          <w:ilvl w:val="0"/>
          <w:numId w:val="3"/>
        </w:numPr>
        <w:rPr>
          <w:rFonts w:ascii="Arial" w:hAnsi="Arial" w:cs="Arial"/>
          <w:sz w:val="24"/>
          <w:szCs w:val="24"/>
        </w:rPr>
      </w:pPr>
      <w:r>
        <w:rPr>
          <w:rFonts w:ascii="Arial" w:hAnsi="Arial" w:cs="Arial"/>
          <w:sz w:val="24"/>
          <w:szCs w:val="24"/>
        </w:rPr>
        <w:t xml:space="preserve">What affect </w:t>
      </w:r>
      <w:r w:rsidR="00F423F5">
        <w:rPr>
          <w:rFonts w:ascii="Arial" w:hAnsi="Arial" w:cs="Arial"/>
          <w:sz w:val="24"/>
          <w:szCs w:val="24"/>
        </w:rPr>
        <w:t xml:space="preserve">it had on you </w:t>
      </w:r>
    </w:p>
    <w:p w14:paraId="2B9EB822" w14:textId="77777777" w:rsidR="0058154A" w:rsidRDefault="0058154A" w:rsidP="0058154A">
      <w:pPr>
        <w:pStyle w:val="ListParagraph"/>
        <w:numPr>
          <w:ilvl w:val="0"/>
          <w:numId w:val="3"/>
        </w:numPr>
        <w:rPr>
          <w:rFonts w:ascii="Arial" w:hAnsi="Arial" w:cs="Arial"/>
          <w:sz w:val="24"/>
          <w:szCs w:val="24"/>
        </w:rPr>
      </w:pPr>
      <w:r>
        <w:rPr>
          <w:rFonts w:ascii="Arial" w:hAnsi="Arial" w:cs="Arial"/>
          <w:sz w:val="24"/>
          <w:szCs w:val="24"/>
        </w:rPr>
        <w:t>What you would like the outcome to be</w:t>
      </w:r>
    </w:p>
    <w:p w14:paraId="030AA94D" w14:textId="57F0F3A6" w:rsidR="0058154A" w:rsidRDefault="0058154A" w:rsidP="0058154A">
      <w:pPr>
        <w:pStyle w:val="ListParagraph"/>
        <w:numPr>
          <w:ilvl w:val="0"/>
          <w:numId w:val="3"/>
        </w:numPr>
        <w:rPr>
          <w:rFonts w:ascii="Arial" w:hAnsi="Arial" w:cs="Arial"/>
          <w:sz w:val="24"/>
          <w:szCs w:val="24"/>
        </w:rPr>
      </w:pPr>
      <w:r>
        <w:rPr>
          <w:rFonts w:ascii="Arial" w:hAnsi="Arial" w:cs="Arial"/>
          <w:sz w:val="24"/>
          <w:szCs w:val="24"/>
        </w:rPr>
        <w:t xml:space="preserve">Ways in which the business/facility/service could address this </w:t>
      </w:r>
      <w:r w:rsidR="00F423F5">
        <w:rPr>
          <w:rFonts w:ascii="Arial" w:hAnsi="Arial" w:cs="Arial"/>
          <w:sz w:val="24"/>
          <w:szCs w:val="24"/>
        </w:rPr>
        <w:t>and possible contacts or resources to help them achieve this</w:t>
      </w:r>
    </w:p>
    <w:p w14:paraId="4B0DA43F" w14:textId="77777777" w:rsidR="0058154A" w:rsidRPr="005F4848" w:rsidRDefault="005F4848" w:rsidP="00720564">
      <w:pPr>
        <w:pStyle w:val="ListParagraph"/>
        <w:numPr>
          <w:ilvl w:val="0"/>
          <w:numId w:val="3"/>
        </w:numPr>
        <w:rPr>
          <w:rFonts w:ascii="Arial" w:hAnsi="Arial" w:cs="Arial"/>
          <w:sz w:val="24"/>
          <w:szCs w:val="24"/>
        </w:rPr>
      </w:pPr>
      <w:r>
        <w:rPr>
          <w:rFonts w:ascii="Arial" w:hAnsi="Arial" w:cs="Arial"/>
          <w:sz w:val="24"/>
          <w:szCs w:val="24"/>
        </w:rPr>
        <w:t>Contact details if you would like to be informed of the outcome</w:t>
      </w:r>
    </w:p>
    <w:p w14:paraId="6562E459" w14:textId="09BA19F4" w:rsidR="0058154A" w:rsidRPr="00F423F5" w:rsidRDefault="0058154A" w:rsidP="00F423F5">
      <w:pPr>
        <w:rPr>
          <w:rFonts w:ascii="Arial" w:hAnsi="Arial" w:cs="Arial"/>
          <w:sz w:val="24"/>
          <w:szCs w:val="24"/>
        </w:rPr>
      </w:pPr>
      <w:r w:rsidRPr="00F423F5">
        <w:rPr>
          <w:rFonts w:ascii="Arial" w:hAnsi="Arial" w:cs="Arial"/>
          <w:sz w:val="24"/>
          <w:szCs w:val="24"/>
        </w:rPr>
        <w:t>If you are very emotional or stressed it may be better to make a time to meet with the necessary person. This gives you time to think about what you need to say.</w:t>
      </w:r>
    </w:p>
    <w:p w14:paraId="1DDF048C" w14:textId="77777777" w:rsidR="0058154A" w:rsidRDefault="0058154A" w:rsidP="0058154A">
      <w:pPr>
        <w:pStyle w:val="ListParagraph"/>
        <w:numPr>
          <w:ilvl w:val="0"/>
          <w:numId w:val="2"/>
        </w:numPr>
        <w:rPr>
          <w:rFonts w:ascii="Arial" w:hAnsi="Arial" w:cs="Arial"/>
          <w:sz w:val="24"/>
          <w:szCs w:val="24"/>
        </w:rPr>
      </w:pPr>
      <w:r>
        <w:rPr>
          <w:rFonts w:ascii="Arial" w:hAnsi="Arial" w:cs="Arial"/>
          <w:sz w:val="24"/>
          <w:szCs w:val="24"/>
        </w:rPr>
        <w:t xml:space="preserve">Before </w:t>
      </w:r>
      <w:r w:rsidR="005F4848">
        <w:rPr>
          <w:rFonts w:ascii="Arial" w:hAnsi="Arial" w:cs="Arial"/>
          <w:sz w:val="24"/>
          <w:szCs w:val="24"/>
        </w:rPr>
        <w:t>the meeting make a list of questions that need answering or points that need addressing</w:t>
      </w:r>
    </w:p>
    <w:p w14:paraId="0FBE3D03" w14:textId="77777777" w:rsidR="005F4848" w:rsidRDefault="005F4848" w:rsidP="0058154A">
      <w:pPr>
        <w:pStyle w:val="ListParagraph"/>
        <w:numPr>
          <w:ilvl w:val="0"/>
          <w:numId w:val="2"/>
        </w:numPr>
        <w:rPr>
          <w:rFonts w:ascii="Arial" w:hAnsi="Arial" w:cs="Arial"/>
          <w:sz w:val="24"/>
          <w:szCs w:val="24"/>
        </w:rPr>
      </w:pPr>
      <w:r>
        <w:rPr>
          <w:rFonts w:ascii="Arial" w:hAnsi="Arial" w:cs="Arial"/>
          <w:sz w:val="24"/>
          <w:szCs w:val="24"/>
        </w:rPr>
        <w:t>If possible let the person see these beforehand so that they may be able to consider options and responses</w:t>
      </w:r>
    </w:p>
    <w:p w14:paraId="103760E1" w14:textId="77777777" w:rsidR="005F4848" w:rsidRDefault="005F4848" w:rsidP="0058154A">
      <w:pPr>
        <w:pStyle w:val="ListParagraph"/>
        <w:numPr>
          <w:ilvl w:val="0"/>
          <w:numId w:val="2"/>
        </w:numPr>
        <w:rPr>
          <w:rFonts w:ascii="Arial" w:hAnsi="Arial" w:cs="Arial"/>
          <w:sz w:val="24"/>
          <w:szCs w:val="24"/>
        </w:rPr>
      </w:pPr>
      <w:r>
        <w:rPr>
          <w:rFonts w:ascii="Arial" w:hAnsi="Arial" w:cs="Arial"/>
          <w:sz w:val="24"/>
          <w:szCs w:val="24"/>
        </w:rPr>
        <w:t>Take any documentation that will support your queries with you to the meeting</w:t>
      </w:r>
    </w:p>
    <w:p w14:paraId="378C4179" w14:textId="77777777" w:rsidR="005F4848" w:rsidRPr="0058154A" w:rsidRDefault="005F4848" w:rsidP="0058154A">
      <w:pPr>
        <w:pStyle w:val="ListParagraph"/>
        <w:numPr>
          <w:ilvl w:val="0"/>
          <w:numId w:val="2"/>
        </w:numPr>
        <w:rPr>
          <w:rFonts w:ascii="Arial" w:hAnsi="Arial" w:cs="Arial"/>
          <w:sz w:val="24"/>
          <w:szCs w:val="24"/>
        </w:rPr>
      </w:pPr>
      <w:r>
        <w:rPr>
          <w:rFonts w:ascii="Arial" w:hAnsi="Arial" w:cs="Arial"/>
          <w:sz w:val="24"/>
          <w:szCs w:val="24"/>
        </w:rPr>
        <w:t>If necessary take someone with you for support. You may choose family, friends or an advocate.</w:t>
      </w:r>
    </w:p>
    <w:p w14:paraId="23EE012A" w14:textId="77777777" w:rsidR="0058154A" w:rsidRDefault="0058154A" w:rsidP="00720564">
      <w:pPr>
        <w:rPr>
          <w:rFonts w:ascii="Arial" w:hAnsi="Arial" w:cs="Arial"/>
          <w:sz w:val="24"/>
          <w:szCs w:val="24"/>
        </w:rPr>
      </w:pPr>
      <w:r>
        <w:rPr>
          <w:rFonts w:ascii="Arial" w:hAnsi="Arial" w:cs="Arial"/>
          <w:sz w:val="24"/>
          <w:szCs w:val="24"/>
        </w:rPr>
        <w:t>For some people who do not want to complain at the time, are unsure of who to complain to</w:t>
      </w:r>
      <w:r w:rsidR="005F4848">
        <w:rPr>
          <w:rFonts w:ascii="Arial" w:hAnsi="Arial" w:cs="Arial"/>
          <w:sz w:val="24"/>
          <w:szCs w:val="24"/>
        </w:rPr>
        <w:t>,</w:t>
      </w:r>
      <w:r>
        <w:rPr>
          <w:rFonts w:ascii="Arial" w:hAnsi="Arial" w:cs="Arial"/>
          <w:sz w:val="24"/>
          <w:szCs w:val="24"/>
        </w:rPr>
        <w:t xml:space="preserve"> or are not confident in doing this in person you may opt for another method.</w:t>
      </w:r>
    </w:p>
    <w:p w14:paraId="5EB480F9" w14:textId="77777777" w:rsidR="007C0320" w:rsidRDefault="007C0320" w:rsidP="005F4848">
      <w:pPr>
        <w:rPr>
          <w:rFonts w:ascii="Arial" w:hAnsi="Arial" w:cs="Arial"/>
          <w:b/>
          <w:sz w:val="24"/>
          <w:szCs w:val="24"/>
        </w:rPr>
      </w:pPr>
    </w:p>
    <w:p w14:paraId="7CAF5C68" w14:textId="70A40082" w:rsidR="00CB4188" w:rsidRDefault="00F374D8" w:rsidP="005F4848">
      <w:pPr>
        <w:rPr>
          <w:rFonts w:ascii="Arial" w:hAnsi="Arial" w:cs="Arial"/>
          <w:b/>
          <w:sz w:val="24"/>
          <w:szCs w:val="24"/>
        </w:rPr>
      </w:pPr>
      <w:r>
        <w:rPr>
          <w:rFonts w:ascii="Arial" w:hAnsi="Arial" w:cs="Arial"/>
          <w:b/>
          <w:sz w:val="24"/>
          <w:szCs w:val="24"/>
        </w:rPr>
        <w:lastRenderedPageBreak/>
        <w:t>In Writing</w:t>
      </w:r>
    </w:p>
    <w:p w14:paraId="6E78EBCD" w14:textId="77777777" w:rsidR="005F4848" w:rsidRDefault="005F4848" w:rsidP="005F4848">
      <w:pPr>
        <w:rPr>
          <w:rFonts w:ascii="Arial" w:hAnsi="Arial" w:cs="Arial"/>
          <w:sz w:val="24"/>
          <w:szCs w:val="24"/>
        </w:rPr>
      </w:pPr>
      <w:r>
        <w:rPr>
          <w:rFonts w:ascii="Arial" w:hAnsi="Arial" w:cs="Arial"/>
          <w:sz w:val="24"/>
          <w:szCs w:val="24"/>
        </w:rPr>
        <w:t xml:space="preserve">If you feel uncomfortable making a complaint in person or the complaint is a difficult one you may </w:t>
      </w:r>
      <w:r w:rsidR="00B80080">
        <w:rPr>
          <w:rFonts w:ascii="Arial" w:hAnsi="Arial" w:cs="Arial"/>
          <w:sz w:val="24"/>
          <w:szCs w:val="24"/>
        </w:rPr>
        <w:t>select this as your preferred option:</w:t>
      </w:r>
    </w:p>
    <w:p w14:paraId="2FFB1893" w14:textId="77777777" w:rsidR="00B80080" w:rsidRDefault="00B80080" w:rsidP="00B80080">
      <w:pPr>
        <w:pStyle w:val="ListParagraph"/>
        <w:numPr>
          <w:ilvl w:val="0"/>
          <w:numId w:val="4"/>
        </w:numPr>
        <w:rPr>
          <w:rFonts w:ascii="Arial" w:hAnsi="Arial" w:cs="Arial"/>
          <w:sz w:val="24"/>
          <w:szCs w:val="24"/>
        </w:rPr>
      </w:pPr>
      <w:r>
        <w:rPr>
          <w:rFonts w:ascii="Arial" w:hAnsi="Arial" w:cs="Arial"/>
          <w:sz w:val="24"/>
          <w:szCs w:val="24"/>
        </w:rPr>
        <w:t>It allows you to take the time to consider what the issue is and clarify exactly what you want to say, what you want looked at or what outcome you hope will be achieved</w:t>
      </w:r>
    </w:p>
    <w:p w14:paraId="4EEA980B" w14:textId="77777777" w:rsidR="00B80080" w:rsidRDefault="00B80080" w:rsidP="00B80080">
      <w:pPr>
        <w:pStyle w:val="ListParagraph"/>
        <w:numPr>
          <w:ilvl w:val="0"/>
          <w:numId w:val="4"/>
        </w:numPr>
        <w:rPr>
          <w:rFonts w:ascii="Arial" w:hAnsi="Arial" w:cs="Arial"/>
          <w:sz w:val="24"/>
          <w:szCs w:val="24"/>
        </w:rPr>
      </w:pPr>
      <w:r>
        <w:rPr>
          <w:rFonts w:ascii="Arial" w:hAnsi="Arial" w:cs="Arial"/>
          <w:sz w:val="24"/>
          <w:szCs w:val="24"/>
        </w:rPr>
        <w:t>It allows the business/facility/service to investigate the problem and respond to your questions and enquires appropriately</w:t>
      </w:r>
    </w:p>
    <w:p w14:paraId="2605064E" w14:textId="7CE98415" w:rsidR="00B80080" w:rsidRDefault="00F374D8" w:rsidP="00D06DAE">
      <w:pPr>
        <w:rPr>
          <w:rFonts w:ascii="Arial" w:hAnsi="Arial" w:cs="Arial"/>
          <w:sz w:val="24"/>
          <w:szCs w:val="24"/>
        </w:rPr>
      </w:pPr>
      <w:r>
        <w:rPr>
          <w:rFonts w:ascii="Arial" w:hAnsi="Arial" w:cs="Arial"/>
          <w:b/>
          <w:sz w:val="24"/>
          <w:szCs w:val="24"/>
        </w:rPr>
        <w:t>Online</w:t>
      </w:r>
    </w:p>
    <w:p w14:paraId="29CFA692" w14:textId="41350662" w:rsidR="00B80080" w:rsidRDefault="00B80080" w:rsidP="00B80080">
      <w:pPr>
        <w:rPr>
          <w:rFonts w:ascii="Arial" w:hAnsi="Arial" w:cs="Arial"/>
          <w:sz w:val="24"/>
          <w:szCs w:val="24"/>
        </w:rPr>
      </w:pPr>
      <w:r>
        <w:rPr>
          <w:rFonts w:ascii="Arial" w:hAnsi="Arial" w:cs="Arial"/>
          <w:sz w:val="24"/>
          <w:szCs w:val="24"/>
        </w:rPr>
        <w:t xml:space="preserve">Local councils and large businesses usually have a </w:t>
      </w:r>
      <w:r w:rsidR="00D06DAE">
        <w:rPr>
          <w:rFonts w:ascii="Arial" w:hAnsi="Arial" w:cs="Arial"/>
          <w:sz w:val="24"/>
          <w:szCs w:val="24"/>
        </w:rPr>
        <w:t xml:space="preserve">formal complaint system already </w:t>
      </w:r>
      <w:r>
        <w:rPr>
          <w:rFonts w:ascii="Arial" w:hAnsi="Arial" w:cs="Arial"/>
          <w:sz w:val="24"/>
          <w:szCs w:val="24"/>
        </w:rPr>
        <w:t>in place</w:t>
      </w:r>
      <w:r w:rsidR="005048A8">
        <w:rPr>
          <w:rFonts w:ascii="Arial" w:hAnsi="Arial" w:cs="Arial"/>
          <w:sz w:val="24"/>
          <w:szCs w:val="24"/>
        </w:rPr>
        <w:t xml:space="preserve">. </w:t>
      </w:r>
      <w:r w:rsidR="001816FC">
        <w:rPr>
          <w:rFonts w:ascii="Arial" w:hAnsi="Arial" w:cs="Arial"/>
          <w:sz w:val="24"/>
          <w:szCs w:val="24"/>
        </w:rPr>
        <w:t>Often employees in these</w:t>
      </w:r>
      <w:r w:rsidR="00F423F5">
        <w:rPr>
          <w:rFonts w:ascii="Arial" w:hAnsi="Arial" w:cs="Arial"/>
          <w:sz w:val="24"/>
          <w:szCs w:val="24"/>
        </w:rPr>
        <w:t xml:space="preserve"> places</w:t>
      </w:r>
      <w:r>
        <w:rPr>
          <w:rFonts w:ascii="Arial" w:hAnsi="Arial" w:cs="Arial"/>
          <w:sz w:val="24"/>
          <w:szCs w:val="24"/>
        </w:rPr>
        <w:t xml:space="preserve"> do not have the capability or authority to address these issues.</w:t>
      </w:r>
      <w:r w:rsidR="005048A8">
        <w:rPr>
          <w:rFonts w:ascii="Arial" w:hAnsi="Arial" w:cs="Arial"/>
          <w:sz w:val="24"/>
          <w:szCs w:val="24"/>
        </w:rPr>
        <w:t xml:space="preserve"> Using these existing processes ensures your complaint will reach the most suitable person to address your enquiries</w:t>
      </w:r>
      <w:r w:rsidR="00F423F5">
        <w:rPr>
          <w:rFonts w:ascii="Arial" w:hAnsi="Arial" w:cs="Arial"/>
          <w:sz w:val="24"/>
          <w:szCs w:val="24"/>
        </w:rPr>
        <w:t>. T</w:t>
      </w:r>
      <w:r w:rsidR="005048A8">
        <w:rPr>
          <w:rFonts w:ascii="Arial" w:hAnsi="Arial" w:cs="Arial"/>
          <w:sz w:val="24"/>
          <w:szCs w:val="24"/>
        </w:rPr>
        <w:t>he info</w:t>
      </w:r>
      <w:r w:rsidR="00F423F5">
        <w:rPr>
          <w:rFonts w:ascii="Arial" w:hAnsi="Arial" w:cs="Arial"/>
          <w:sz w:val="24"/>
          <w:szCs w:val="24"/>
        </w:rPr>
        <w:t>rmation they require from you is asked for on these online forms</w:t>
      </w:r>
      <w:r w:rsidR="005048A8">
        <w:rPr>
          <w:rFonts w:ascii="Arial" w:hAnsi="Arial" w:cs="Arial"/>
          <w:sz w:val="24"/>
          <w:szCs w:val="24"/>
        </w:rPr>
        <w:t xml:space="preserve">. </w:t>
      </w:r>
    </w:p>
    <w:p w14:paraId="1E35E66A" w14:textId="77777777" w:rsidR="005048A8" w:rsidRDefault="005048A8" w:rsidP="00B80080">
      <w:pPr>
        <w:rPr>
          <w:rFonts w:ascii="Arial" w:hAnsi="Arial" w:cs="Arial"/>
          <w:sz w:val="24"/>
          <w:szCs w:val="24"/>
        </w:rPr>
      </w:pPr>
      <w:r>
        <w:rPr>
          <w:rFonts w:ascii="Arial" w:hAnsi="Arial" w:cs="Arial"/>
          <w:sz w:val="24"/>
          <w:szCs w:val="24"/>
        </w:rPr>
        <w:t>Smaller businesses may not have a process in place but usually have a contact email address where you can</w:t>
      </w:r>
      <w:r w:rsidR="00AB1A39">
        <w:rPr>
          <w:rFonts w:ascii="Arial" w:hAnsi="Arial" w:cs="Arial"/>
          <w:sz w:val="24"/>
          <w:szCs w:val="24"/>
        </w:rPr>
        <w:t xml:space="preserve"> lodge your complaint.</w:t>
      </w:r>
    </w:p>
    <w:p w14:paraId="3E452498" w14:textId="4A6D7305" w:rsidR="00F374D8" w:rsidRDefault="00F374D8" w:rsidP="00B80080">
      <w:pPr>
        <w:rPr>
          <w:rFonts w:ascii="Arial" w:hAnsi="Arial" w:cs="Arial"/>
          <w:b/>
          <w:sz w:val="24"/>
          <w:szCs w:val="24"/>
        </w:rPr>
      </w:pPr>
      <w:r>
        <w:rPr>
          <w:rFonts w:ascii="Arial" w:hAnsi="Arial" w:cs="Arial"/>
          <w:b/>
          <w:sz w:val="24"/>
          <w:szCs w:val="24"/>
        </w:rPr>
        <w:t>By Telephone</w:t>
      </w:r>
    </w:p>
    <w:p w14:paraId="147E12BA" w14:textId="0E6E732C" w:rsidR="00AB1A39" w:rsidRDefault="00F374D8" w:rsidP="00B80080">
      <w:pPr>
        <w:rPr>
          <w:rFonts w:ascii="Arial" w:hAnsi="Arial" w:cs="Arial"/>
          <w:sz w:val="24"/>
          <w:szCs w:val="24"/>
        </w:rPr>
      </w:pPr>
      <w:r>
        <w:rPr>
          <w:rFonts w:ascii="Arial" w:hAnsi="Arial" w:cs="Arial"/>
          <w:sz w:val="24"/>
          <w:szCs w:val="24"/>
        </w:rPr>
        <w:t>To</w:t>
      </w:r>
      <w:r w:rsidR="00AB1A39" w:rsidRPr="00AB1A39">
        <w:rPr>
          <w:rFonts w:ascii="Arial" w:hAnsi="Arial" w:cs="Arial"/>
          <w:sz w:val="24"/>
          <w:szCs w:val="24"/>
        </w:rPr>
        <w:t xml:space="preserve"> make a complaint via the telephone you need to consider the following points:</w:t>
      </w:r>
    </w:p>
    <w:p w14:paraId="43A117A7" w14:textId="77777777" w:rsidR="00AB1A39" w:rsidRDefault="00AB1A39" w:rsidP="00AB1A39">
      <w:pPr>
        <w:pStyle w:val="ListParagraph"/>
        <w:numPr>
          <w:ilvl w:val="0"/>
          <w:numId w:val="6"/>
        </w:numPr>
        <w:rPr>
          <w:rFonts w:ascii="Arial" w:hAnsi="Arial" w:cs="Arial"/>
          <w:sz w:val="24"/>
          <w:szCs w:val="24"/>
        </w:rPr>
      </w:pPr>
      <w:r>
        <w:rPr>
          <w:rFonts w:ascii="Arial" w:hAnsi="Arial" w:cs="Arial"/>
          <w:sz w:val="24"/>
          <w:szCs w:val="24"/>
        </w:rPr>
        <w:t>Ask to speak to the relevant person for complaints</w:t>
      </w:r>
    </w:p>
    <w:p w14:paraId="16153058" w14:textId="4F827E8C" w:rsidR="00AB1A39" w:rsidRDefault="00F423F5" w:rsidP="00AB1A39">
      <w:pPr>
        <w:pStyle w:val="ListParagraph"/>
        <w:numPr>
          <w:ilvl w:val="0"/>
          <w:numId w:val="5"/>
        </w:numPr>
        <w:rPr>
          <w:rFonts w:ascii="Arial" w:hAnsi="Arial" w:cs="Arial"/>
          <w:sz w:val="24"/>
          <w:szCs w:val="24"/>
        </w:rPr>
      </w:pPr>
      <w:r>
        <w:rPr>
          <w:rFonts w:ascii="Arial" w:hAnsi="Arial" w:cs="Arial"/>
          <w:sz w:val="24"/>
          <w:szCs w:val="24"/>
        </w:rPr>
        <w:t>Prepare the q</w:t>
      </w:r>
      <w:r w:rsidR="00AB1A39">
        <w:rPr>
          <w:rFonts w:ascii="Arial" w:hAnsi="Arial" w:cs="Arial"/>
          <w:sz w:val="24"/>
          <w:szCs w:val="24"/>
        </w:rPr>
        <w:t>uestions that you want to ask or that require the business</w:t>
      </w:r>
      <w:r>
        <w:rPr>
          <w:rFonts w:ascii="Arial" w:hAnsi="Arial" w:cs="Arial"/>
          <w:sz w:val="24"/>
          <w:szCs w:val="24"/>
        </w:rPr>
        <w:t>/service/facility to respond to before you ring</w:t>
      </w:r>
    </w:p>
    <w:p w14:paraId="45EC6F2B" w14:textId="4CBB03DA" w:rsidR="00AB1A39" w:rsidRDefault="00F423F5" w:rsidP="00AB1A39">
      <w:pPr>
        <w:pStyle w:val="ListParagraph"/>
        <w:numPr>
          <w:ilvl w:val="0"/>
          <w:numId w:val="5"/>
        </w:numPr>
        <w:rPr>
          <w:rFonts w:ascii="Arial" w:hAnsi="Arial" w:cs="Arial"/>
          <w:sz w:val="24"/>
          <w:szCs w:val="24"/>
        </w:rPr>
      </w:pPr>
      <w:r>
        <w:rPr>
          <w:rFonts w:ascii="Arial" w:hAnsi="Arial" w:cs="Arial"/>
          <w:sz w:val="24"/>
          <w:szCs w:val="24"/>
        </w:rPr>
        <w:t>Have the information ready</w:t>
      </w:r>
      <w:r w:rsidR="00AB1A39">
        <w:rPr>
          <w:rFonts w:ascii="Arial" w:hAnsi="Arial" w:cs="Arial"/>
          <w:sz w:val="24"/>
          <w:szCs w:val="24"/>
        </w:rPr>
        <w:t xml:space="preserve"> about the accessibility issues you experienced</w:t>
      </w:r>
    </w:p>
    <w:p w14:paraId="1A719E3D" w14:textId="77777777" w:rsidR="00AB1A39" w:rsidRDefault="00AB1A39" w:rsidP="00AB1A39">
      <w:pPr>
        <w:pStyle w:val="ListParagraph"/>
        <w:numPr>
          <w:ilvl w:val="0"/>
          <w:numId w:val="5"/>
        </w:numPr>
        <w:rPr>
          <w:rFonts w:ascii="Arial" w:hAnsi="Arial" w:cs="Arial"/>
          <w:sz w:val="24"/>
          <w:szCs w:val="24"/>
        </w:rPr>
      </w:pPr>
      <w:r>
        <w:rPr>
          <w:rFonts w:ascii="Arial" w:hAnsi="Arial" w:cs="Arial"/>
          <w:sz w:val="24"/>
          <w:szCs w:val="24"/>
        </w:rPr>
        <w:t>The outcome you hope your call will achieve</w:t>
      </w:r>
    </w:p>
    <w:p w14:paraId="13D046EE" w14:textId="78DDC397" w:rsidR="00AB1A39" w:rsidRDefault="00AB1A39" w:rsidP="00AB1A39">
      <w:pPr>
        <w:pStyle w:val="ListParagraph"/>
        <w:numPr>
          <w:ilvl w:val="0"/>
          <w:numId w:val="5"/>
        </w:numPr>
        <w:rPr>
          <w:rFonts w:ascii="Arial" w:hAnsi="Arial" w:cs="Arial"/>
          <w:sz w:val="24"/>
          <w:szCs w:val="24"/>
        </w:rPr>
      </w:pPr>
      <w:r>
        <w:rPr>
          <w:rFonts w:ascii="Arial" w:hAnsi="Arial" w:cs="Arial"/>
          <w:sz w:val="24"/>
          <w:szCs w:val="24"/>
        </w:rPr>
        <w:t>Take note of the person’</w:t>
      </w:r>
      <w:r w:rsidR="00F423F5">
        <w:rPr>
          <w:rFonts w:ascii="Arial" w:hAnsi="Arial" w:cs="Arial"/>
          <w:sz w:val="24"/>
          <w:szCs w:val="24"/>
        </w:rPr>
        <w:t>s name that you talked to,</w:t>
      </w:r>
      <w:r>
        <w:rPr>
          <w:rFonts w:ascii="Arial" w:hAnsi="Arial" w:cs="Arial"/>
          <w:sz w:val="24"/>
          <w:szCs w:val="24"/>
        </w:rPr>
        <w:t xml:space="preserve"> the</w:t>
      </w:r>
      <w:r w:rsidR="00B50C1F">
        <w:rPr>
          <w:rFonts w:ascii="Arial" w:hAnsi="Arial" w:cs="Arial"/>
          <w:sz w:val="24"/>
          <w:szCs w:val="24"/>
        </w:rPr>
        <w:t xml:space="preserve"> date</w:t>
      </w:r>
      <w:r w:rsidR="00F423F5">
        <w:rPr>
          <w:rFonts w:ascii="Arial" w:hAnsi="Arial" w:cs="Arial"/>
          <w:sz w:val="24"/>
          <w:szCs w:val="24"/>
        </w:rPr>
        <w:t>,</w:t>
      </w:r>
      <w:r w:rsidR="00B50C1F">
        <w:rPr>
          <w:rFonts w:ascii="Arial" w:hAnsi="Arial" w:cs="Arial"/>
          <w:sz w:val="24"/>
          <w:szCs w:val="24"/>
        </w:rPr>
        <w:t xml:space="preserve"> and</w:t>
      </w:r>
      <w:r>
        <w:rPr>
          <w:rFonts w:ascii="Arial" w:hAnsi="Arial" w:cs="Arial"/>
          <w:sz w:val="24"/>
          <w:szCs w:val="24"/>
        </w:rPr>
        <w:t xml:space="preserve"> what was discussed</w:t>
      </w:r>
    </w:p>
    <w:p w14:paraId="39E83C52" w14:textId="296687C4" w:rsidR="00D35862" w:rsidRPr="007525E7" w:rsidRDefault="00B50C1F" w:rsidP="000A629A">
      <w:pPr>
        <w:pStyle w:val="ListParagraph"/>
        <w:numPr>
          <w:ilvl w:val="0"/>
          <w:numId w:val="5"/>
        </w:numPr>
        <w:rPr>
          <w:rFonts w:ascii="Arial" w:hAnsi="Arial" w:cs="Arial"/>
          <w:b/>
          <w:sz w:val="24"/>
          <w:szCs w:val="24"/>
        </w:rPr>
      </w:pPr>
      <w:r w:rsidRPr="00BF2544">
        <w:rPr>
          <w:rFonts w:ascii="Arial" w:hAnsi="Arial" w:cs="Arial"/>
          <w:sz w:val="24"/>
          <w:szCs w:val="24"/>
        </w:rPr>
        <w:t xml:space="preserve">Put your query in writing if requested </w:t>
      </w:r>
    </w:p>
    <w:p w14:paraId="21E7B8C3" w14:textId="77777777" w:rsidR="004D16B4" w:rsidRDefault="004D16B4" w:rsidP="007525E7">
      <w:pPr>
        <w:rPr>
          <w:rFonts w:ascii="Arial" w:hAnsi="Arial" w:cs="Arial"/>
          <w:b/>
          <w:sz w:val="24"/>
          <w:szCs w:val="24"/>
        </w:rPr>
      </w:pPr>
    </w:p>
    <w:p w14:paraId="411D669A" w14:textId="55DD3283" w:rsidR="007525E7" w:rsidRDefault="007525E7" w:rsidP="007525E7">
      <w:pPr>
        <w:rPr>
          <w:rFonts w:ascii="Arial" w:hAnsi="Arial" w:cs="Arial"/>
          <w:b/>
          <w:sz w:val="24"/>
          <w:szCs w:val="24"/>
        </w:rPr>
      </w:pPr>
      <w:r>
        <w:rPr>
          <w:rFonts w:ascii="Arial" w:hAnsi="Arial" w:cs="Arial"/>
          <w:b/>
          <w:sz w:val="24"/>
          <w:szCs w:val="24"/>
        </w:rPr>
        <w:t>Other complaint resolution agencies</w:t>
      </w:r>
    </w:p>
    <w:p w14:paraId="7F033D71" w14:textId="3D15E5A4" w:rsidR="007525E7" w:rsidRDefault="007525E7" w:rsidP="007525E7">
      <w:pPr>
        <w:rPr>
          <w:rFonts w:ascii="Arial" w:hAnsi="Arial" w:cs="Arial"/>
          <w:sz w:val="24"/>
          <w:szCs w:val="24"/>
        </w:rPr>
      </w:pPr>
      <w:r w:rsidRPr="007525E7">
        <w:rPr>
          <w:rFonts w:ascii="Arial" w:hAnsi="Arial" w:cs="Arial"/>
          <w:sz w:val="24"/>
          <w:szCs w:val="24"/>
        </w:rPr>
        <w:t>If you think you were discriminated against</w:t>
      </w:r>
      <w:r>
        <w:rPr>
          <w:rFonts w:ascii="Arial" w:hAnsi="Arial" w:cs="Arial"/>
          <w:sz w:val="24"/>
          <w:szCs w:val="24"/>
        </w:rPr>
        <w:t xml:space="preserve"> because of your impairment/disability then you can lodge a complaint with the Equal Opportunity Commission</w:t>
      </w:r>
      <w:r w:rsidR="000C54A7">
        <w:rPr>
          <w:rFonts w:ascii="Arial" w:hAnsi="Arial" w:cs="Arial"/>
          <w:sz w:val="24"/>
          <w:szCs w:val="24"/>
        </w:rPr>
        <w:t xml:space="preserve"> or the Australian Human Rights Commission:</w:t>
      </w:r>
    </w:p>
    <w:p w14:paraId="256B97AF" w14:textId="6CB0C689" w:rsidR="008678DD" w:rsidRDefault="008678DD" w:rsidP="007525E7">
      <w:pPr>
        <w:rPr>
          <w:rFonts w:ascii="Arial" w:hAnsi="Arial" w:cs="Arial"/>
          <w:sz w:val="24"/>
          <w:szCs w:val="24"/>
        </w:rPr>
      </w:pPr>
      <w:r>
        <w:rPr>
          <w:rFonts w:ascii="Arial" w:hAnsi="Arial" w:cs="Arial"/>
          <w:sz w:val="24"/>
          <w:szCs w:val="24"/>
        </w:rPr>
        <w:t>Equal Opportunity Commission</w:t>
      </w:r>
    </w:p>
    <w:p w14:paraId="54BD7273" w14:textId="2EF054E4" w:rsidR="008678DD" w:rsidRDefault="008678DD" w:rsidP="007525E7">
      <w:pPr>
        <w:rPr>
          <w:rFonts w:ascii="Arial" w:hAnsi="Arial" w:cs="Arial"/>
          <w:sz w:val="24"/>
          <w:szCs w:val="24"/>
        </w:rPr>
      </w:pPr>
      <w:r>
        <w:rPr>
          <w:rFonts w:ascii="Arial" w:hAnsi="Arial" w:cs="Arial"/>
          <w:sz w:val="24"/>
          <w:szCs w:val="24"/>
        </w:rPr>
        <w:t>141 St Georges Terrace,</w:t>
      </w:r>
    </w:p>
    <w:p w14:paraId="54F57436" w14:textId="66F2B9BB" w:rsidR="008678DD" w:rsidRDefault="008678DD" w:rsidP="007525E7">
      <w:pPr>
        <w:rPr>
          <w:rFonts w:ascii="Arial" w:hAnsi="Arial" w:cs="Arial"/>
          <w:sz w:val="24"/>
          <w:szCs w:val="24"/>
        </w:rPr>
      </w:pPr>
      <w:r>
        <w:rPr>
          <w:rFonts w:ascii="Arial" w:hAnsi="Arial" w:cs="Arial"/>
          <w:sz w:val="24"/>
          <w:szCs w:val="24"/>
        </w:rPr>
        <w:t>Perth, WA, 6000</w:t>
      </w:r>
    </w:p>
    <w:p w14:paraId="08CC282F" w14:textId="5984693D" w:rsidR="008678DD" w:rsidRDefault="008678DD" w:rsidP="007525E7">
      <w:pPr>
        <w:rPr>
          <w:rFonts w:ascii="Arial" w:hAnsi="Arial" w:cs="Arial"/>
          <w:sz w:val="24"/>
          <w:szCs w:val="24"/>
        </w:rPr>
      </w:pPr>
      <w:r>
        <w:rPr>
          <w:rFonts w:ascii="Arial" w:hAnsi="Arial" w:cs="Arial"/>
          <w:sz w:val="24"/>
          <w:szCs w:val="24"/>
        </w:rPr>
        <w:t>(08) 9216 3900</w:t>
      </w:r>
    </w:p>
    <w:p w14:paraId="61DB3BEB" w14:textId="1B00E5EF" w:rsidR="008678DD" w:rsidRDefault="008678DD" w:rsidP="007525E7">
      <w:pPr>
        <w:rPr>
          <w:rFonts w:ascii="Arial" w:hAnsi="Arial" w:cs="Arial"/>
          <w:sz w:val="24"/>
          <w:szCs w:val="24"/>
        </w:rPr>
      </w:pPr>
      <w:r>
        <w:rPr>
          <w:rFonts w:ascii="Arial" w:hAnsi="Arial" w:cs="Arial"/>
          <w:sz w:val="24"/>
          <w:szCs w:val="24"/>
        </w:rPr>
        <w:t>Link to information on complaints</w:t>
      </w:r>
    </w:p>
    <w:p w14:paraId="0C81AFAF" w14:textId="7D28C031" w:rsidR="008678DD" w:rsidRDefault="0006338C" w:rsidP="007525E7">
      <w:pPr>
        <w:rPr>
          <w:rFonts w:ascii="Arial" w:hAnsi="Arial" w:cs="Arial"/>
          <w:sz w:val="24"/>
          <w:szCs w:val="24"/>
        </w:rPr>
      </w:pPr>
      <w:hyperlink r:id="rId15" w:history="1">
        <w:r w:rsidR="008678DD" w:rsidRPr="00B3521F">
          <w:rPr>
            <w:rStyle w:val="Hyperlink"/>
            <w:rFonts w:ascii="Arial" w:hAnsi="Arial" w:cs="Arial"/>
            <w:sz w:val="24"/>
            <w:szCs w:val="24"/>
          </w:rPr>
          <w:t>http://www.eoc.wa.gov.au/complaints-inquiries/making-a-complaint</w:t>
        </w:r>
      </w:hyperlink>
    </w:p>
    <w:p w14:paraId="3E98CFA9" w14:textId="4FB652A0" w:rsidR="008678DD" w:rsidRDefault="008678DD" w:rsidP="007525E7">
      <w:pPr>
        <w:rPr>
          <w:rFonts w:ascii="Arial" w:hAnsi="Arial" w:cs="Arial"/>
          <w:sz w:val="24"/>
          <w:szCs w:val="24"/>
        </w:rPr>
      </w:pPr>
      <w:r>
        <w:rPr>
          <w:rFonts w:ascii="Arial" w:hAnsi="Arial" w:cs="Arial"/>
          <w:sz w:val="24"/>
          <w:szCs w:val="24"/>
        </w:rPr>
        <w:lastRenderedPageBreak/>
        <w:t>Link to complaints form</w:t>
      </w:r>
    </w:p>
    <w:p w14:paraId="208C92BA" w14:textId="530936F0" w:rsidR="008678DD" w:rsidRDefault="0006338C" w:rsidP="007525E7">
      <w:pPr>
        <w:rPr>
          <w:rFonts w:ascii="Arial" w:hAnsi="Arial" w:cs="Arial"/>
          <w:sz w:val="24"/>
          <w:szCs w:val="24"/>
        </w:rPr>
      </w:pPr>
      <w:hyperlink r:id="rId16" w:history="1">
        <w:r w:rsidR="008678DD" w:rsidRPr="00B3521F">
          <w:rPr>
            <w:rStyle w:val="Hyperlink"/>
            <w:rFonts w:ascii="Arial" w:hAnsi="Arial" w:cs="Arial"/>
            <w:sz w:val="24"/>
            <w:szCs w:val="24"/>
          </w:rPr>
          <w:t>http://www.eoc.wa.gov.au/complaints-inquiries/complaint-form</w:t>
        </w:r>
      </w:hyperlink>
    </w:p>
    <w:p w14:paraId="29FC2AAB" w14:textId="25C7241A" w:rsidR="008678DD" w:rsidRDefault="008678DD" w:rsidP="007525E7">
      <w:pPr>
        <w:rPr>
          <w:rFonts w:ascii="Arial" w:hAnsi="Arial" w:cs="Arial"/>
          <w:sz w:val="24"/>
          <w:szCs w:val="24"/>
        </w:rPr>
      </w:pPr>
    </w:p>
    <w:p w14:paraId="63C0CA4B" w14:textId="0F846E77" w:rsidR="00885B42" w:rsidRDefault="00885B42" w:rsidP="007525E7">
      <w:pPr>
        <w:rPr>
          <w:rFonts w:ascii="Arial" w:hAnsi="Arial" w:cs="Arial"/>
          <w:sz w:val="24"/>
          <w:szCs w:val="24"/>
        </w:rPr>
      </w:pPr>
      <w:r>
        <w:rPr>
          <w:rFonts w:ascii="Arial" w:hAnsi="Arial" w:cs="Arial"/>
          <w:sz w:val="24"/>
          <w:szCs w:val="24"/>
        </w:rPr>
        <w:t>The Australian Human Rights Commission</w:t>
      </w:r>
    </w:p>
    <w:p w14:paraId="668E9482" w14:textId="13BDCAA7" w:rsidR="00885B42" w:rsidRDefault="00885B42" w:rsidP="007525E7">
      <w:pPr>
        <w:rPr>
          <w:rFonts w:ascii="Arial" w:hAnsi="Arial" w:cs="Arial"/>
          <w:sz w:val="24"/>
          <w:szCs w:val="24"/>
        </w:rPr>
      </w:pPr>
      <w:r>
        <w:rPr>
          <w:rFonts w:ascii="Arial" w:hAnsi="Arial" w:cs="Arial"/>
          <w:sz w:val="24"/>
          <w:szCs w:val="24"/>
        </w:rPr>
        <w:t>GPO Box 5218</w:t>
      </w:r>
    </w:p>
    <w:p w14:paraId="73141EEA" w14:textId="0DF18B48" w:rsidR="00885B42" w:rsidRDefault="00885B42" w:rsidP="007525E7">
      <w:pPr>
        <w:rPr>
          <w:rFonts w:ascii="Arial" w:hAnsi="Arial" w:cs="Arial"/>
          <w:sz w:val="24"/>
          <w:szCs w:val="24"/>
        </w:rPr>
      </w:pPr>
      <w:r>
        <w:rPr>
          <w:rFonts w:ascii="Arial" w:hAnsi="Arial" w:cs="Arial"/>
          <w:sz w:val="24"/>
          <w:szCs w:val="24"/>
        </w:rPr>
        <w:t>Sydney, NSW 2001</w:t>
      </w:r>
    </w:p>
    <w:p w14:paraId="0678FC69" w14:textId="436938EB" w:rsidR="00885B42" w:rsidRDefault="00885B42" w:rsidP="007525E7">
      <w:pPr>
        <w:rPr>
          <w:rFonts w:ascii="Arial" w:hAnsi="Arial" w:cs="Arial"/>
          <w:sz w:val="24"/>
          <w:szCs w:val="24"/>
        </w:rPr>
      </w:pPr>
      <w:r>
        <w:rPr>
          <w:rFonts w:ascii="Arial" w:hAnsi="Arial" w:cs="Arial"/>
          <w:sz w:val="24"/>
          <w:szCs w:val="24"/>
        </w:rPr>
        <w:t>1300 656 419</w:t>
      </w:r>
    </w:p>
    <w:p w14:paraId="36B97666" w14:textId="77777777" w:rsidR="00885B42" w:rsidRDefault="00885B42" w:rsidP="007525E7">
      <w:pPr>
        <w:rPr>
          <w:rFonts w:ascii="Arial" w:hAnsi="Arial" w:cs="Arial"/>
          <w:sz w:val="24"/>
          <w:szCs w:val="24"/>
        </w:rPr>
      </w:pPr>
    </w:p>
    <w:p w14:paraId="4C38B7C9" w14:textId="5F04CA21" w:rsidR="00885B42" w:rsidRDefault="00885B42" w:rsidP="007525E7">
      <w:pPr>
        <w:rPr>
          <w:rFonts w:ascii="Arial" w:hAnsi="Arial" w:cs="Arial"/>
          <w:sz w:val="24"/>
          <w:szCs w:val="24"/>
        </w:rPr>
      </w:pPr>
      <w:r>
        <w:rPr>
          <w:rFonts w:ascii="Arial" w:hAnsi="Arial" w:cs="Arial"/>
          <w:sz w:val="24"/>
          <w:szCs w:val="24"/>
        </w:rPr>
        <w:t>Link to complaint information</w:t>
      </w:r>
    </w:p>
    <w:p w14:paraId="55CB42E2" w14:textId="6F175383" w:rsidR="00885B42" w:rsidRDefault="0006338C" w:rsidP="007525E7">
      <w:pPr>
        <w:rPr>
          <w:rFonts w:ascii="Arial" w:hAnsi="Arial" w:cs="Arial"/>
          <w:sz w:val="24"/>
          <w:szCs w:val="24"/>
        </w:rPr>
      </w:pPr>
      <w:hyperlink r:id="rId17" w:history="1">
        <w:r w:rsidR="00885B42" w:rsidRPr="00234261">
          <w:rPr>
            <w:rStyle w:val="Hyperlink"/>
            <w:rFonts w:ascii="Arial" w:hAnsi="Arial" w:cs="Arial"/>
            <w:sz w:val="24"/>
            <w:szCs w:val="24"/>
          </w:rPr>
          <w:t>https://www.humanrights.gov.au/complaint-information</w:t>
        </w:r>
      </w:hyperlink>
    </w:p>
    <w:p w14:paraId="00B5B0E6" w14:textId="245487C6" w:rsidR="00885B42" w:rsidRDefault="00885B42" w:rsidP="007525E7">
      <w:pPr>
        <w:rPr>
          <w:rFonts w:ascii="Arial" w:hAnsi="Arial" w:cs="Arial"/>
          <w:sz w:val="24"/>
          <w:szCs w:val="24"/>
        </w:rPr>
      </w:pPr>
      <w:r>
        <w:rPr>
          <w:rFonts w:ascii="Arial" w:hAnsi="Arial" w:cs="Arial"/>
          <w:sz w:val="24"/>
          <w:szCs w:val="24"/>
        </w:rPr>
        <w:t>Link to complaint forms</w:t>
      </w:r>
    </w:p>
    <w:p w14:paraId="17BE0DC1" w14:textId="624CA959" w:rsidR="00885B42" w:rsidRDefault="0006338C" w:rsidP="007525E7">
      <w:pPr>
        <w:rPr>
          <w:rFonts w:ascii="Arial" w:hAnsi="Arial" w:cs="Arial"/>
          <w:sz w:val="24"/>
          <w:szCs w:val="24"/>
        </w:rPr>
      </w:pPr>
      <w:hyperlink r:id="rId18" w:history="1">
        <w:r w:rsidR="00885B42" w:rsidRPr="00234261">
          <w:rPr>
            <w:rStyle w:val="Hyperlink"/>
            <w:rFonts w:ascii="Arial" w:hAnsi="Arial" w:cs="Arial"/>
            <w:sz w:val="24"/>
            <w:szCs w:val="24"/>
          </w:rPr>
          <w:t>https://www.humanrights.gov.au/complaints/make-complaint</w:t>
        </w:r>
      </w:hyperlink>
    </w:p>
    <w:p w14:paraId="1367C777" w14:textId="77777777" w:rsidR="00885B42" w:rsidRPr="007525E7" w:rsidRDefault="00885B42" w:rsidP="007525E7">
      <w:pPr>
        <w:rPr>
          <w:rFonts w:ascii="Arial" w:hAnsi="Arial" w:cs="Arial"/>
          <w:sz w:val="24"/>
          <w:szCs w:val="24"/>
        </w:rPr>
      </w:pPr>
    </w:p>
    <w:p w14:paraId="378E934C" w14:textId="29D7B188" w:rsidR="00B50C1F" w:rsidRPr="00D35862" w:rsidRDefault="00C165DE" w:rsidP="00D35862">
      <w:pPr>
        <w:rPr>
          <w:rFonts w:ascii="Arial" w:hAnsi="Arial" w:cs="Arial"/>
          <w:b/>
          <w:sz w:val="24"/>
          <w:szCs w:val="24"/>
        </w:rPr>
      </w:pPr>
      <w:r w:rsidRPr="00D35862">
        <w:rPr>
          <w:rFonts w:ascii="Arial" w:hAnsi="Arial" w:cs="Arial"/>
          <w:b/>
          <w:sz w:val="24"/>
          <w:szCs w:val="24"/>
        </w:rPr>
        <w:t>W</w:t>
      </w:r>
      <w:r w:rsidR="001816FC" w:rsidRPr="00D35862">
        <w:rPr>
          <w:rFonts w:ascii="Arial" w:hAnsi="Arial" w:cs="Arial"/>
          <w:b/>
          <w:sz w:val="24"/>
          <w:szCs w:val="24"/>
        </w:rPr>
        <w:t>hat to include in a Complaint or</w:t>
      </w:r>
      <w:r w:rsidRPr="00D35862">
        <w:rPr>
          <w:rFonts w:ascii="Arial" w:hAnsi="Arial" w:cs="Arial"/>
          <w:b/>
          <w:sz w:val="24"/>
          <w:szCs w:val="24"/>
        </w:rPr>
        <w:t xml:space="preserve"> Suggestion</w:t>
      </w:r>
      <w:r w:rsidR="00F77A45">
        <w:rPr>
          <w:rFonts w:ascii="Arial" w:hAnsi="Arial" w:cs="Arial"/>
          <w:b/>
          <w:sz w:val="24"/>
          <w:szCs w:val="24"/>
        </w:rPr>
        <w:t xml:space="preserve"> (checklist)</w:t>
      </w:r>
    </w:p>
    <w:p w14:paraId="19EB8788" w14:textId="3C1EBE6A" w:rsidR="00B50C1F" w:rsidRPr="008678DD" w:rsidRDefault="00B50C1F" w:rsidP="008678DD">
      <w:pPr>
        <w:pStyle w:val="ListParagraph"/>
        <w:numPr>
          <w:ilvl w:val="0"/>
          <w:numId w:val="7"/>
        </w:numPr>
        <w:rPr>
          <w:rFonts w:ascii="Arial" w:hAnsi="Arial" w:cs="Arial"/>
          <w:sz w:val="24"/>
          <w:szCs w:val="24"/>
        </w:rPr>
      </w:pPr>
      <w:r w:rsidRPr="008678DD">
        <w:rPr>
          <w:rFonts w:ascii="Arial" w:hAnsi="Arial" w:cs="Arial"/>
          <w:sz w:val="24"/>
          <w:szCs w:val="24"/>
        </w:rPr>
        <w:t>Your name and contact details if you require a response</w:t>
      </w:r>
    </w:p>
    <w:p w14:paraId="7BBB2161" w14:textId="77777777" w:rsidR="00B50C1F" w:rsidRDefault="00B50C1F" w:rsidP="00B50C1F">
      <w:pPr>
        <w:pStyle w:val="ListParagraph"/>
        <w:numPr>
          <w:ilvl w:val="0"/>
          <w:numId w:val="7"/>
        </w:numPr>
        <w:rPr>
          <w:rFonts w:ascii="Arial" w:hAnsi="Arial" w:cs="Arial"/>
          <w:sz w:val="24"/>
          <w:szCs w:val="24"/>
        </w:rPr>
      </w:pPr>
      <w:r>
        <w:rPr>
          <w:rFonts w:ascii="Arial" w:hAnsi="Arial" w:cs="Arial"/>
          <w:sz w:val="24"/>
          <w:szCs w:val="24"/>
        </w:rPr>
        <w:t>Name of business/person/service/facility the complaint is about</w:t>
      </w:r>
    </w:p>
    <w:p w14:paraId="54FC7030" w14:textId="36C1B315" w:rsidR="00B50C1F" w:rsidRDefault="00B50C1F" w:rsidP="00B50C1F">
      <w:pPr>
        <w:pStyle w:val="ListParagraph"/>
        <w:numPr>
          <w:ilvl w:val="0"/>
          <w:numId w:val="7"/>
        </w:numPr>
        <w:rPr>
          <w:rFonts w:ascii="Arial" w:hAnsi="Arial" w:cs="Arial"/>
          <w:sz w:val="24"/>
          <w:szCs w:val="24"/>
        </w:rPr>
      </w:pPr>
      <w:r>
        <w:rPr>
          <w:rFonts w:ascii="Arial" w:hAnsi="Arial" w:cs="Arial"/>
          <w:sz w:val="24"/>
          <w:szCs w:val="24"/>
        </w:rPr>
        <w:t>Where the accessibility issued occurred</w:t>
      </w:r>
      <w:r w:rsidR="00D35862">
        <w:rPr>
          <w:rFonts w:ascii="Arial" w:hAnsi="Arial" w:cs="Arial"/>
          <w:sz w:val="24"/>
          <w:szCs w:val="24"/>
        </w:rPr>
        <w:t>/what needs addressing</w:t>
      </w:r>
    </w:p>
    <w:p w14:paraId="7368B548" w14:textId="77777777" w:rsidR="00B50C1F" w:rsidRDefault="00B50C1F" w:rsidP="00B50C1F">
      <w:pPr>
        <w:pStyle w:val="ListParagraph"/>
        <w:numPr>
          <w:ilvl w:val="0"/>
          <w:numId w:val="7"/>
        </w:numPr>
        <w:rPr>
          <w:rFonts w:ascii="Arial" w:hAnsi="Arial" w:cs="Arial"/>
          <w:sz w:val="24"/>
          <w:szCs w:val="24"/>
        </w:rPr>
      </w:pPr>
      <w:r>
        <w:rPr>
          <w:rFonts w:ascii="Arial" w:hAnsi="Arial" w:cs="Arial"/>
          <w:sz w:val="24"/>
          <w:szCs w:val="24"/>
        </w:rPr>
        <w:t>Date and time of issue</w:t>
      </w:r>
    </w:p>
    <w:p w14:paraId="12FF6ED0" w14:textId="77777777" w:rsidR="00B50C1F" w:rsidRDefault="00B50C1F" w:rsidP="00B50C1F">
      <w:pPr>
        <w:pStyle w:val="ListParagraph"/>
        <w:numPr>
          <w:ilvl w:val="0"/>
          <w:numId w:val="7"/>
        </w:numPr>
        <w:rPr>
          <w:rFonts w:ascii="Arial" w:hAnsi="Arial" w:cs="Arial"/>
          <w:sz w:val="24"/>
          <w:szCs w:val="24"/>
        </w:rPr>
      </w:pPr>
      <w:r>
        <w:rPr>
          <w:rFonts w:ascii="Arial" w:hAnsi="Arial" w:cs="Arial"/>
          <w:sz w:val="24"/>
          <w:szCs w:val="24"/>
        </w:rPr>
        <w:t>What happened/what prevented your access/who was involved</w:t>
      </w:r>
    </w:p>
    <w:p w14:paraId="6C4AEB84" w14:textId="77777777" w:rsidR="009505D9" w:rsidRDefault="009505D9" w:rsidP="00B50C1F">
      <w:pPr>
        <w:pStyle w:val="ListParagraph"/>
        <w:numPr>
          <w:ilvl w:val="0"/>
          <w:numId w:val="7"/>
        </w:numPr>
        <w:rPr>
          <w:rFonts w:ascii="Arial" w:hAnsi="Arial" w:cs="Arial"/>
          <w:sz w:val="24"/>
          <w:szCs w:val="24"/>
        </w:rPr>
      </w:pPr>
      <w:r>
        <w:rPr>
          <w:rFonts w:ascii="Arial" w:hAnsi="Arial" w:cs="Arial"/>
          <w:sz w:val="24"/>
          <w:szCs w:val="24"/>
        </w:rPr>
        <w:t>How it impacted on/affected you</w:t>
      </w:r>
    </w:p>
    <w:p w14:paraId="113A0B83" w14:textId="77777777" w:rsidR="00B50C1F" w:rsidRDefault="00B50C1F" w:rsidP="00B50C1F">
      <w:pPr>
        <w:pStyle w:val="ListParagraph"/>
        <w:numPr>
          <w:ilvl w:val="0"/>
          <w:numId w:val="7"/>
        </w:numPr>
        <w:rPr>
          <w:rFonts w:ascii="Arial" w:hAnsi="Arial" w:cs="Arial"/>
          <w:sz w:val="24"/>
          <w:szCs w:val="24"/>
        </w:rPr>
      </w:pPr>
      <w:r>
        <w:rPr>
          <w:rFonts w:ascii="Arial" w:hAnsi="Arial" w:cs="Arial"/>
          <w:sz w:val="24"/>
          <w:szCs w:val="24"/>
        </w:rPr>
        <w:t>Attach/verbalise any documentation that supports your claims</w:t>
      </w:r>
    </w:p>
    <w:p w14:paraId="0579CD94" w14:textId="77777777" w:rsidR="007C0320" w:rsidRDefault="00B50C1F" w:rsidP="007C0320">
      <w:pPr>
        <w:pStyle w:val="ListParagraph"/>
        <w:numPr>
          <w:ilvl w:val="0"/>
          <w:numId w:val="7"/>
        </w:numPr>
        <w:rPr>
          <w:rFonts w:ascii="Arial" w:hAnsi="Arial" w:cs="Arial"/>
          <w:sz w:val="24"/>
          <w:szCs w:val="24"/>
        </w:rPr>
      </w:pPr>
      <w:r>
        <w:rPr>
          <w:rFonts w:ascii="Arial" w:hAnsi="Arial" w:cs="Arial"/>
          <w:sz w:val="24"/>
          <w:szCs w:val="24"/>
        </w:rPr>
        <w:t>Information about any other organisations or people you may have contacted regarding this issue</w:t>
      </w:r>
      <w:r w:rsidR="00D35862">
        <w:rPr>
          <w:rFonts w:ascii="Arial" w:hAnsi="Arial" w:cs="Arial"/>
          <w:sz w:val="24"/>
          <w:szCs w:val="24"/>
        </w:rPr>
        <w:t xml:space="preserve"> and information they gave</w:t>
      </w:r>
    </w:p>
    <w:p w14:paraId="56C4F15E" w14:textId="41EEE952" w:rsidR="00B50C1F" w:rsidRPr="007C0320" w:rsidRDefault="00B50C1F" w:rsidP="007C0320">
      <w:pPr>
        <w:pStyle w:val="ListParagraph"/>
        <w:numPr>
          <w:ilvl w:val="0"/>
          <w:numId w:val="7"/>
        </w:numPr>
        <w:rPr>
          <w:rFonts w:ascii="Arial" w:hAnsi="Arial" w:cs="Arial"/>
          <w:sz w:val="24"/>
          <w:szCs w:val="24"/>
        </w:rPr>
      </w:pPr>
      <w:r w:rsidRPr="007C0320">
        <w:rPr>
          <w:rFonts w:ascii="Arial" w:hAnsi="Arial" w:cs="Arial"/>
          <w:sz w:val="24"/>
          <w:szCs w:val="24"/>
        </w:rPr>
        <w:t>Information about how you think this a</w:t>
      </w:r>
      <w:r w:rsidR="00D35862" w:rsidRPr="007C0320">
        <w:rPr>
          <w:rFonts w:ascii="Arial" w:hAnsi="Arial" w:cs="Arial"/>
          <w:sz w:val="24"/>
          <w:szCs w:val="24"/>
        </w:rPr>
        <w:t>ccessibility could be resolved</w:t>
      </w:r>
    </w:p>
    <w:p w14:paraId="6FF1DE73" w14:textId="77777777" w:rsidR="000A668B" w:rsidRDefault="000A668B" w:rsidP="00973593">
      <w:pPr>
        <w:rPr>
          <w:rFonts w:ascii="Arial" w:hAnsi="Arial" w:cs="Arial"/>
          <w:sz w:val="24"/>
          <w:szCs w:val="24"/>
        </w:rPr>
      </w:pPr>
    </w:p>
    <w:p w14:paraId="48574F57" w14:textId="65B2BE0F" w:rsidR="00973593" w:rsidRDefault="00973593" w:rsidP="00973593">
      <w:pPr>
        <w:rPr>
          <w:rFonts w:ascii="Arial" w:hAnsi="Arial" w:cs="Arial"/>
          <w:b/>
          <w:sz w:val="24"/>
          <w:szCs w:val="24"/>
        </w:rPr>
      </w:pPr>
      <w:r>
        <w:rPr>
          <w:rFonts w:ascii="Arial" w:hAnsi="Arial" w:cs="Arial"/>
          <w:b/>
          <w:sz w:val="24"/>
          <w:szCs w:val="24"/>
        </w:rPr>
        <w:t>A</w:t>
      </w:r>
      <w:r w:rsidR="00C165DE">
        <w:rPr>
          <w:rFonts w:ascii="Arial" w:hAnsi="Arial" w:cs="Arial"/>
          <w:b/>
          <w:sz w:val="24"/>
          <w:szCs w:val="24"/>
        </w:rPr>
        <w:t>dvocacy</w:t>
      </w:r>
      <w:r>
        <w:rPr>
          <w:rFonts w:ascii="Arial" w:hAnsi="Arial" w:cs="Arial"/>
          <w:b/>
          <w:sz w:val="24"/>
          <w:szCs w:val="24"/>
        </w:rPr>
        <w:t xml:space="preserve"> </w:t>
      </w:r>
      <w:r w:rsidR="00C165DE">
        <w:rPr>
          <w:rFonts w:ascii="Arial" w:hAnsi="Arial" w:cs="Arial"/>
          <w:b/>
          <w:sz w:val="24"/>
          <w:szCs w:val="24"/>
        </w:rPr>
        <w:t>services in WA</w:t>
      </w:r>
    </w:p>
    <w:p w14:paraId="588BA714" w14:textId="68975734" w:rsidR="00973593" w:rsidRDefault="00973593" w:rsidP="00973593">
      <w:pPr>
        <w:pStyle w:val="ListParagraph"/>
        <w:numPr>
          <w:ilvl w:val="0"/>
          <w:numId w:val="8"/>
        </w:numPr>
        <w:rPr>
          <w:rFonts w:ascii="Arial" w:hAnsi="Arial" w:cs="Arial"/>
          <w:sz w:val="24"/>
          <w:szCs w:val="24"/>
        </w:rPr>
      </w:pPr>
      <w:r w:rsidRPr="00973593">
        <w:rPr>
          <w:rFonts w:ascii="Arial" w:hAnsi="Arial" w:cs="Arial"/>
          <w:sz w:val="24"/>
          <w:szCs w:val="24"/>
        </w:rPr>
        <w:t>People with Disabilities WA</w:t>
      </w:r>
    </w:p>
    <w:p w14:paraId="209DA756" w14:textId="27A5C03A" w:rsidR="00C165DE" w:rsidRDefault="004D16B4" w:rsidP="00C165DE">
      <w:pPr>
        <w:pStyle w:val="ListParagraph"/>
        <w:rPr>
          <w:rFonts w:ascii="Arial" w:hAnsi="Arial" w:cs="Arial"/>
          <w:sz w:val="24"/>
          <w:szCs w:val="24"/>
        </w:rPr>
      </w:pPr>
      <w:r>
        <w:rPr>
          <w:rFonts w:ascii="Arial" w:hAnsi="Arial" w:cs="Arial"/>
          <w:sz w:val="24"/>
          <w:szCs w:val="24"/>
        </w:rPr>
        <w:t>City West Lotteries House West Perth</w:t>
      </w:r>
    </w:p>
    <w:p w14:paraId="3485E8EC" w14:textId="55FF2A29" w:rsidR="00C165DE" w:rsidRDefault="004D16B4" w:rsidP="00C165DE">
      <w:pPr>
        <w:pStyle w:val="ListParagraph"/>
        <w:rPr>
          <w:rFonts w:ascii="Arial" w:hAnsi="Arial" w:cs="Arial"/>
          <w:sz w:val="24"/>
          <w:szCs w:val="24"/>
        </w:rPr>
      </w:pPr>
      <w:r>
        <w:rPr>
          <w:rFonts w:ascii="Arial" w:hAnsi="Arial" w:cs="Arial"/>
          <w:sz w:val="24"/>
          <w:szCs w:val="24"/>
        </w:rPr>
        <w:t>Phone: 1800 193 331</w:t>
      </w:r>
    </w:p>
    <w:p w14:paraId="14296F89" w14:textId="55A6DFA1" w:rsidR="00C165DE" w:rsidRDefault="00C165DE" w:rsidP="00C165DE">
      <w:pPr>
        <w:pStyle w:val="ListParagraph"/>
        <w:rPr>
          <w:rFonts w:ascii="Arial" w:hAnsi="Arial" w:cs="Arial"/>
          <w:sz w:val="24"/>
          <w:szCs w:val="24"/>
        </w:rPr>
      </w:pPr>
      <w:r>
        <w:rPr>
          <w:rFonts w:ascii="Arial" w:hAnsi="Arial" w:cs="Arial"/>
          <w:sz w:val="24"/>
          <w:szCs w:val="24"/>
        </w:rPr>
        <w:t xml:space="preserve">Email: </w:t>
      </w:r>
      <w:hyperlink r:id="rId19" w:history="1">
        <w:r w:rsidRPr="00287585">
          <w:rPr>
            <w:rStyle w:val="Hyperlink"/>
            <w:rFonts w:ascii="Arial" w:hAnsi="Arial" w:cs="Arial"/>
            <w:sz w:val="24"/>
            <w:szCs w:val="24"/>
          </w:rPr>
          <w:t>info@pwdwa.org</w:t>
        </w:r>
      </w:hyperlink>
    </w:p>
    <w:p w14:paraId="1B12D242" w14:textId="6A7012CF" w:rsidR="00CE0065" w:rsidRDefault="00C165DE" w:rsidP="00FD0A50">
      <w:pPr>
        <w:pStyle w:val="ListParagraph"/>
        <w:rPr>
          <w:rStyle w:val="Hyperlink"/>
          <w:rFonts w:ascii="Arial" w:hAnsi="Arial" w:cs="Arial"/>
          <w:sz w:val="24"/>
          <w:szCs w:val="24"/>
        </w:rPr>
      </w:pPr>
      <w:r>
        <w:rPr>
          <w:rFonts w:ascii="Arial" w:hAnsi="Arial" w:cs="Arial"/>
          <w:sz w:val="24"/>
          <w:szCs w:val="24"/>
        </w:rPr>
        <w:t xml:space="preserve">Website: </w:t>
      </w:r>
      <w:hyperlink r:id="rId20" w:history="1">
        <w:r w:rsidRPr="00287585">
          <w:rPr>
            <w:rStyle w:val="Hyperlink"/>
            <w:rFonts w:ascii="Arial" w:hAnsi="Arial" w:cs="Arial"/>
            <w:sz w:val="24"/>
            <w:szCs w:val="24"/>
          </w:rPr>
          <w:t>www.pwdwa.org</w:t>
        </w:r>
      </w:hyperlink>
    </w:p>
    <w:p w14:paraId="688E6FDB" w14:textId="77777777" w:rsidR="00FD0A50" w:rsidRPr="00CE0065" w:rsidRDefault="00FD0A50" w:rsidP="00FD0A50">
      <w:pPr>
        <w:pStyle w:val="ListParagraph"/>
        <w:rPr>
          <w:rFonts w:ascii="Arial" w:hAnsi="Arial" w:cs="Arial"/>
          <w:sz w:val="24"/>
          <w:szCs w:val="24"/>
        </w:rPr>
      </w:pPr>
    </w:p>
    <w:p w14:paraId="00958861" w14:textId="072F975C" w:rsidR="00973593" w:rsidRDefault="00973593" w:rsidP="00973593">
      <w:pPr>
        <w:pStyle w:val="ListParagraph"/>
        <w:numPr>
          <w:ilvl w:val="0"/>
          <w:numId w:val="8"/>
        </w:numPr>
        <w:rPr>
          <w:rFonts w:ascii="Arial" w:hAnsi="Arial" w:cs="Arial"/>
          <w:sz w:val="24"/>
          <w:szCs w:val="24"/>
        </w:rPr>
      </w:pPr>
      <w:r>
        <w:rPr>
          <w:rFonts w:ascii="Arial" w:hAnsi="Arial" w:cs="Arial"/>
          <w:sz w:val="24"/>
          <w:szCs w:val="24"/>
        </w:rPr>
        <w:t>Et</w:t>
      </w:r>
      <w:r w:rsidR="00CE0065">
        <w:rPr>
          <w:rFonts w:ascii="Arial" w:hAnsi="Arial" w:cs="Arial"/>
          <w:sz w:val="24"/>
          <w:szCs w:val="24"/>
        </w:rPr>
        <w:t>hnic Disability Advocacy Centre</w:t>
      </w:r>
      <w:r w:rsidR="008C5C70">
        <w:rPr>
          <w:rFonts w:ascii="Arial" w:hAnsi="Arial" w:cs="Arial"/>
          <w:sz w:val="24"/>
          <w:szCs w:val="24"/>
        </w:rPr>
        <w:t xml:space="preserve"> (EDAC)</w:t>
      </w:r>
    </w:p>
    <w:p w14:paraId="48C376DB" w14:textId="3867C028" w:rsidR="00C165DE" w:rsidRDefault="008C5C70" w:rsidP="008C5C70">
      <w:pPr>
        <w:pStyle w:val="ListParagraph"/>
        <w:rPr>
          <w:rFonts w:ascii="Arial" w:hAnsi="Arial" w:cs="Arial"/>
          <w:sz w:val="24"/>
          <w:szCs w:val="24"/>
        </w:rPr>
      </w:pPr>
      <w:r>
        <w:rPr>
          <w:rFonts w:ascii="Arial" w:hAnsi="Arial" w:cs="Arial"/>
          <w:sz w:val="24"/>
          <w:szCs w:val="24"/>
        </w:rPr>
        <w:t>320 Rokeby Road, Subiaco WA 6008</w:t>
      </w:r>
    </w:p>
    <w:p w14:paraId="7F438FAD" w14:textId="18F53113" w:rsidR="008C5C70" w:rsidRDefault="008C5C70" w:rsidP="008C5C70">
      <w:pPr>
        <w:pStyle w:val="ListParagraph"/>
        <w:rPr>
          <w:rFonts w:ascii="Arial" w:hAnsi="Arial" w:cs="Arial"/>
          <w:sz w:val="24"/>
          <w:szCs w:val="24"/>
        </w:rPr>
      </w:pPr>
      <w:r>
        <w:rPr>
          <w:rFonts w:ascii="Arial" w:hAnsi="Arial" w:cs="Arial"/>
          <w:sz w:val="24"/>
          <w:szCs w:val="24"/>
        </w:rPr>
        <w:t>Phone: (08) 9388 7455</w:t>
      </w:r>
    </w:p>
    <w:p w14:paraId="116870AF" w14:textId="51560947" w:rsidR="008C5C70" w:rsidRDefault="008C5C70" w:rsidP="008C5C70">
      <w:pPr>
        <w:pStyle w:val="ListParagraph"/>
        <w:rPr>
          <w:rFonts w:ascii="Arial" w:hAnsi="Arial" w:cs="Arial"/>
          <w:sz w:val="24"/>
          <w:szCs w:val="24"/>
        </w:rPr>
      </w:pPr>
      <w:r>
        <w:rPr>
          <w:rFonts w:ascii="Arial" w:hAnsi="Arial" w:cs="Arial"/>
          <w:sz w:val="24"/>
          <w:szCs w:val="24"/>
        </w:rPr>
        <w:t xml:space="preserve">Website: </w:t>
      </w:r>
      <w:hyperlink r:id="rId21" w:history="1">
        <w:r w:rsidRPr="00287585">
          <w:rPr>
            <w:rStyle w:val="Hyperlink"/>
            <w:rFonts w:ascii="Arial" w:hAnsi="Arial" w:cs="Arial"/>
            <w:sz w:val="24"/>
            <w:szCs w:val="24"/>
          </w:rPr>
          <w:t>www.edac.eduka.info</w:t>
        </w:r>
      </w:hyperlink>
    </w:p>
    <w:p w14:paraId="09283E9C" w14:textId="321D2411" w:rsidR="008C5C70" w:rsidRDefault="008C5C70" w:rsidP="008C5C70">
      <w:pPr>
        <w:pStyle w:val="ListParagraph"/>
        <w:rPr>
          <w:rFonts w:ascii="Arial" w:hAnsi="Arial" w:cs="Arial"/>
          <w:sz w:val="24"/>
          <w:szCs w:val="24"/>
        </w:rPr>
      </w:pPr>
    </w:p>
    <w:p w14:paraId="2C880008" w14:textId="4EA2684D" w:rsidR="004C6023" w:rsidRPr="004C6023" w:rsidRDefault="00973593" w:rsidP="004C6023">
      <w:pPr>
        <w:pStyle w:val="ListParagraph"/>
        <w:numPr>
          <w:ilvl w:val="0"/>
          <w:numId w:val="8"/>
        </w:numPr>
        <w:rPr>
          <w:rFonts w:ascii="Arial" w:hAnsi="Arial" w:cs="Arial"/>
          <w:sz w:val="24"/>
          <w:szCs w:val="24"/>
        </w:rPr>
      </w:pPr>
      <w:r>
        <w:rPr>
          <w:rFonts w:ascii="Arial" w:hAnsi="Arial" w:cs="Arial"/>
          <w:sz w:val="24"/>
          <w:szCs w:val="24"/>
        </w:rPr>
        <w:lastRenderedPageBreak/>
        <w:t xml:space="preserve">Advocacy </w:t>
      </w:r>
      <w:r w:rsidR="00CE0065">
        <w:rPr>
          <w:rFonts w:ascii="Arial" w:hAnsi="Arial" w:cs="Arial"/>
          <w:sz w:val="24"/>
          <w:szCs w:val="24"/>
        </w:rPr>
        <w:t>Western Australia (formerly known as Advocacy South West</w:t>
      </w:r>
      <w:r>
        <w:rPr>
          <w:rFonts w:ascii="Arial" w:hAnsi="Arial" w:cs="Arial"/>
          <w:sz w:val="24"/>
          <w:szCs w:val="24"/>
        </w:rPr>
        <w:t>)</w:t>
      </w:r>
    </w:p>
    <w:p w14:paraId="7D13D7FD" w14:textId="3CD0ACF5" w:rsidR="008C5C70" w:rsidRDefault="008C5C70" w:rsidP="004C6023">
      <w:pPr>
        <w:pStyle w:val="ListParagraph"/>
        <w:rPr>
          <w:rFonts w:ascii="Arial" w:hAnsi="Arial" w:cs="Arial"/>
          <w:sz w:val="24"/>
          <w:szCs w:val="24"/>
        </w:rPr>
      </w:pPr>
      <w:r>
        <w:rPr>
          <w:rFonts w:ascii="Arial" w:hAnsi="Arial" w:cs="Arial"/>
          <w:sz w:val="24"/>
          <w:szCs w:val="24"/>
        </w:rPr>
        <w:t>For people in the South West Region</w:t>
      </w:r>
    </w:p>
    <w:p w14:paraId="13CC9FB0" w14:textId="2BE2CD2C" w:rsidR="008C5C70" w:rsidRDefault="008C5C70" w:rsidP="004C6023">
      <w:pPr>
        <w:pStyle w:val="ListParagraph"/>
        <w:rPr>
          <w:rFonts w:ascii="Arial" w:hAnsi="Arial" w:cs="Arial"/>
          <w:sz w:val="24"/>
          <w:szCs w:val="24"/>
        </w:rPr>
      </w:pPr>
      <w:r>
        <w:rPr>
          <w:rFonts w:ascii="Arial" w:hAnsi="Arial" w:cs="Arial"/>
          <w:sz w:val="24"/>
          <w:szCs w:val="24"/>
        </w:rPr>
        <w:t>99 Victoria Street, Bunbury WA 6230</w:t>
      </w:r>
    </w:p>
    <w:p w14:paraId="0FB6205D" w14:textId="77777777" w:rsidR="004C6023" w:rsidRDefault="008C5C70" w:rsidP="004C6023">
      <w:pPr>
        <w:pStyle w:val="ListParagraph"/>
        <w:rPr>
          <w:rFonts w:ascii="Arial" w:hAnsi="Arial" w:cs="Arial"/>
          <w:sz w:val="24"/>
          <w:szCs w:val="24"/>
        </w:rPr>
      </w:pPr>
      <w:r>
        <w:rPr>
          <w:rFonts w:ascii="Arial" w:hAnsi="Arial" w:cs="Arial"/>
          <w:sz w:val="24"/>
          <w:szCs w:val="24"/>
        </w:rPr>
        <w:t>Phone: (08) 9721 6444</w:t>
      </w:r>
    </w:p>
    <w:p w14:paraId="1DB11C8D" w14:textId="66060336" w:rsidR="008C5C70" w:rsidRPr="004C6023" w:rsidRDefault="008C5C70" w:rsidP="004C6023">
      <w:pPr>
        <w:pStyle w:val="ListParagraph"/>
        <w:rPr>
          <w:rFonts w:ascii="Arial" w:hAnsi="Arial" w:cs="Arial"/>
          <w:sz w:val="24"/>
          <w:szCs w:val="24"/>
        </w:rPr>
      </w:pPr>
      <w:r w:rsidRPr="004C6023">
        <w:rPr>
          <w:rFonts w:ascii="Arial" w:hAnsi="Arial" w:cs="Arial"/>
          <w:sz w:val="24"/>
          <w:szCs w:val="24"/>
        </w:rPr>
        <w:t xml:space="preserve">Website: </w:t>
      </w:r>
      <w:hyperlink r:id="rId22" w:history="1">
        <w:r w:rsidRPr="004C6023">
          <w:rPr>
            <w:rStyle w:val="Hyperlink"/>
            <w:rFonts w:ascii="Arial" w:hAnsi="Arial" w:cs="Arial"/>
            <w:sz w:val="24"/>
            <w:szCs w:val="24"/>
          </w:rPr>
          <w:t>https://advocacywa.org.au</w:t>
        </w:r>
      </w:hyperlink>
    </w:p>
    <w:p w14:paraId="2234FA7B" w14:textId="77777777" w:rsidR="008C5C70" w:rsidRDefault="008C5C70" w:rsidP="008C5C70">
      <w:pPr>
        <w:pStyle w:val="ListParagraph"/>
        <w:rPr>
          <w:rFonts w:ascii="Arial" w:hAnsi="Arial" w:cs="Arial"/>
          <w:sz w:val="24"/>
          <w:szCs w:val="24"/>
        </w:rPr>
      </w:pPr>
    </w:p>
    <w:p w14:paraId="40D5EC7E" w14:textId="7403E20E" w:rsidR="004C6023" w:rsidRDefault="008A042C" w:rsidP="004C6023">
      <w:pPr>
        <w:pStyle w:val="ListParagraph"/>
        <w:numPr>
          <w:ilvl w:val="0"/>
          <w:numId w:val="8"/>
        </w:numPr>
        <w:rPr>
          <w:rFonts w:ascii="Arial" w:hAnsi="Arial" w:cs="Arial"/>
          <w:sz w:val="24"/>
          <w:szCs w:val="24"/>
        </w:rPr>
      </w:pPr>
      <w:r>
        <w:rPr>
          <w:rFonts w:ascii="Arial" w:hAnsi="Arial" w:cs="Arial"/>
          <w:sz w:val="24"/>
          <w:szCs w:val="24"/>
        </w:rPr>
        <w:t>Individ</w:t>
      </w:r>
      <w:r w:rsidR="00304421">
        <w:rPr>
          <w:rFonts w:ascii="Arial" w:hAnsi="Arial" w:cs="Arial"/>
          <w:sz w:val="24"/>
          <w:szCs w:val="24"/>
        </w:rPr>
        <w:t>ual Disability Advocacy Service (IDAS) at Sussex Street Community Law</w:t>
      </w:r>
    </w:p>
    <w:p w14:paraId="3D47B01C" w14:textId="69DE72E4" w:rsidR="008C5C70" w:rsidRDefault="004C6023" w:rsidP="004C6023">
      <w:pPr>
        <w:pStyle w:val="ListParagraph"/>
        <w:rPr>
          <w:rFonts w:ascii="Arial" w:hAnsi="Arial" w:cs="Arial"/>
          <w:sz w:val="24"/>
          <w:szCs w:val="24"/>
        </w:rPr>
      </w:pPr>
      <w:r w:rsidRPr="004C6023">
        <w:rPr>
          <w:rFonts w:ascii="Arial" w:hAnsi="Arial" w:cs="Arial"/>
          <w:sz w:val="24"/>
          <w:szCs w:val="24"/>
        </w:rPr>
        <w:t>29 Sussex Street, East Victoria Park WA 6101</w:t>
      </w:r>
    </w:p>
    <w:p w14:paraId="31564895" w14:textId="77777777" w:rsidR="004C6023" w:rsidRDefault="004C6023" w:rsidP="004C6023">
      <w:pPr>
        <w:pStyle w:val="ListParagraph"/>
        <w:rPr>
          <w:rFonts w:ascii="Arial" w:hAnsi="Arial" w:cs="Arial"/>
          <w:sz w:val="24"/>
          <w:szCs w:val="24"/>
        </w:rPr>
      </w:pPr>
      <w:r>
        <w:rPr>
          <w:rFonts w:ascii="Arial" w:hAnsi="Arial" w:cs="Arial"/>
          <w:sz w:val="24"/>
          <w:szCs w:val="24"/>
        </w:rPr>
        <w:t>Phone: (08) 6253 9500</w:t>
      </w:r>
    </w:p>
    <w:p w14:paraId="5964B810" w14:textId="134C75EA" w:rsidR="00CE0065" w:rsidRDefault="004C6023" w:rsidP="004C6023">
      <w:pPr>
        <w:pStyle w:val="ListParagraph"/>
        <w:rPr>
          <w:rStyle w:val="Hyperlink"/>
          <w:rFonts w:ascii="Arial" w:hAnsi="Arial" w:cs="Arial"/>
          <w:sz w:val="24"/>
          <w:szCs w:val="24"/>
        </w:rPr>
      </w:pPr>
      <w:r w:rsidRPr="004C6023">
        <w:rPr>
          <w:rFonts w:ascii="Arial" w:hAnsi="Arial" w:cs="Arial"/>
          <w:sz w:val="24"/>
          <w:szCs w:val="24"/>
        </w:rPr>
        <w:t>Website</w:t>
      </w:r>
      <w:r>
        <w:t xml:space="preserve">: </w:t>
      </w:r>
      <w:hyperlink r:id="rId23" w:history="1">
        <w:r w:rsidR="00CE0065" w:rsidRPr="00A166A6">
          <w:rPr>
            <w:rStyle w:val="Hyperlink"/>
            <w:rFonts w:ascii="Arial" w:hAnsi="Arial" w:cs="Arial"/>
            <w:sz w:val="24"/>
            <w:szCs w:val="24"/>
          </w:rPr>
          <w:t>www.sscls.asn.au</w:t>
        </w:r>
      </w:hyperlink>
    </w:p>
    <w:p w14:paraId="77543EE3" w14:textId="4ADFAB89" w:rsidR="00FD0A50" w:rsidRDefault="00FD0A50" w:rsidP="004C6023">
      <w:pPr>
        <w:pStyle w:val="ListParagraph"/>
        <w:rPr>
          <w:rStyle w:val="Hyperlink"/>
          <w:rFonts w:ascii="Arial" w:hAnsi="Arial" w:cs="Arial"/>
          <w:sz w:val="24"/>
          <w:szCs w:val="24"/>
        </w:rPr>
      </w:pPr>
    </w:p>
    <w:p w14:paraId="01C48C9A" w14:textId="140A9367" w:rsidR="00FD0A50" w:rsidRDefault="00FD0A50" w:rsidP="00FD0A50">
      <w:pPr>
        <w:pStyle w:val="ListParagraph"/>
        <w:numPr>
          <w:ilvl w:val="0"/>
          <w:numId w:val="8"/>
        </w:numPr>
        <w:rPr>
          <w:rFonts w:ascii="Arial" w:hAnsi="Arial" w:cs="Arial"/>
          <w:sz w:val="24"/>
          <w:szCs w:val="24"/>
        </w:rPr>
      </w:pPr>
      <w:r>
        <w:rPr>
          <w:rFonts w:ascii="Arial" w:hAnsi="Arial" w:cs="Arial"/>
          <w:sz w:val="24"/>
          <w:szCs w:val="24"/>
        </w:rPr>
        <w:t>Disability Discrimination Unit (Sussex Street Community Law)</w:t>
      </w:r>
    </w:p>
    <w:p w14:paraId="74C58CF6" w14:textId="27D2C6AE" w:rsidR="00FD0A50" w:rsidRDefault="00FD0A50" w:rsidP="00FD0A50">
      <w:pPr>
        <w:pStyle w:val="ListParagraph"/>
        <w:rPr>
          <w:rFonts w:ascii="Arial" w:hAnsi="Arial" w:cs="Arial"/>
          <w:sz w:val="24"/>
          <w:szCs w:val="24"/>
        </w:rPr>
      </w:pPr>
      <w:r>
        <w:rPr>
          <w:rFonts w:ascii="Arial" w:hAnsi="Arial" w:cs="Arial"/>
          <w:sz w:val="24"/>
          <w:szCs w:val="24"/>
        </w:rPr>
        <w:t>29 Sussex Street, Ea</w:t>
      </w:r>
      <w:bookmarkStart w:id="0" w:name="_GoBack"/>
      <w:bookmarkEnd w:id="0"/>
      <w:r>
        <w:rPr>
          <w:rFonts w:ascii="Arial" w:hAnsi="Arial" w:cs="Arial"/>
          <w:sz w:val="24"/>
          <w:szCs w:val="24"/>
        </w:rPr>
        <w:t>st Victoria Park WA 6101</w:t>
      </w:r>
    </w:p>
    <w:p w14:paraId="5C1CD714" w14:textId="1BA7CE26" w:rsidR="00FD0A50" w:rsidRDefault="00FD0A50" w:rsidP="00FD0A50">
      <w:pPr>
        <w:pStyle w:val="ListParagraph"/>
        <w:rPr>
          <w:rFonts w:ascii="Arial" w:hAnsi="Arial" w:cs="Arial"/>
          <w:sz w:val="24"/>
          <w:szCs w:val="24"/>
        </w:rPr>
      </w:pPr>
      <w:r>
        <w:rPr>
          <w:rFonts w:ascii="Arial" w:hAnsi="Arial" w:cs="Arial"/>
          <w:sz w:val="24"/>
          <w:szCs w:val="24"/>
        </w:rPr>
        <w:t>Phone: (08) 6253 9500</w:t>
      </w:r>
    </w:p>
    <w:p w14:paraId="06DEA516" w14:textId="75EC6A85" w:rsidR="008A042C" w:rsidRDefault="0006338C" w:rsidP="00FD0A50">
      <w:pPr>
        <w:pStyle w:val="ListParagraph"/>
        <w:rPr>
          <w:rFonts w:ascii="Arial" w:hAnsi="Arial" w:cs="Arial"/>
          <w:sz w:val="24"/>
          <w:szCs w:val="24"/>
        </w:rPr>
      </w:pPr>
      <w:hyperlink r:id="rId24" w:history="1">
        <w:r w:rsidR="00FD0A50" w:rsidRPr="00B576D3">
          <w:rPr>
            <w:rStyle w:val="Hyperlink"/>
            <w:rFonts w:ascii="Arial" w:hAnsi="Arial" w:cs="Arial"/>
            <w:sz w:val="24"/>
            <w:szCs w:val="24"/>
          </w:rPr>
          <w:t>http://www.sscls.asn.au/Programs-Services/Disability-Discrimination</w:t>
        </w:r>
      </w:hyperlink>
    </w:p>
    <w:p w14:paraId="09BF6A14" w14:textId="77777777" w:rsidR="00FD0A50" w:rsidRPr="008A042C" w:rsidRDefault="00FD0A50" w:rsidP="00FD0A50">
      <w:pPr>
        <w:pStyle w:val="ListParagraph"/>
        <w:rPr>
          <w:rFonts w:ascii="Arial" w:hAnsi="Arial" w:cs="Arial"/>
          <w:sz w:val="24"/>
          <w:szCs w:val="24"/>
        </w:rPr>
      </w:pPr>
    </w:p>
    <w:p w14:paraId="1176CFDA" w14:textId="568D540F" w:rsidR="004C6023" w:rsidRDefault="004C6023" w:rsidP="004C6023">
      <w:pPr>
        <w:pStyle w:val="ListParagraph"/>
        <w:numPr>
          <w:ilvl w:val="0"/>
          <w:numId w:val="8"/>
        </w:numPr>
        <w:rPr>
          <w:rFonts w:ascii="Arial" w:hAnsi="Arial" w:cs="Arial"/>
          <w:sz w:val="24"/>
          <w:szCs w:val="24"/>
        </w:rPr>
      </w:pPr>
      <w:r>
        <w:rPr>
          <w:rFonts w:ascii="Arial" w:hAnsi="Arial" w:cs="Arial"/>
          <w:sz w:val="24"/>
          <w:szCs w:val="24"/>
        </w:rPr>
        <w:t>Midland Information Debt and Legal Advocacy Service (MIDLAS)</w:t>
      </w:r>
    </w:p>
    <w:p w14:paraId="5A15490A" w14:textId="16109532" w:rsidR="004C6023" w:rsidRDefault="004C6023" w:rsidP="004C6023">
      <w:pPr>
        <w:pStyle w:val="ListParagraph"/>
        <w:rPr>
          <w:rFonts w:ascii="Arial" w:hAnsi="Arial" w:cs="Arial"/>
          <w:sz w:val="24"/>
          <w:szCs w:val="24"/>
        </w:rPr>
      </w:pPr>
      <w:r w:rsidRPr="004C6023">
        <w:rPr>
          <w:rFonts w:ascii="Arial" w:hAnsi="Arial" w:cs="Arial"/>
          <w:sz w:val="24"/>
          <w:szCs w:val="24"/>
        </w:rPr>
        <w:t>23 Great Old Northern Highway, Midland WA 6056</w:t>
      </w:r>
    </w:p>
    <w:p w14:paraId="15385F15" w14:textId="584B17C7" w:rsidR="004C6023" w:rsidRDefault="004C6023" w:rsidP="004C6023">
      <w:pPr>
        <w:pStyle w:val="ListParagraph"/>
        <w:rPr>
          <w:rFonts w:ascii="Arial" w:hAnsi="Arial" w:cs="Arial"/>
          <w:sz w:val="24"/>
          <w:szCs w:val="24"/>
        </w:rPr>
      </w:pPr>
      <w:r>
        <w:rPr>
          <w:rFonts w:ascii="Arial" w:hAnsi="Arial" w:cs="Arial"/>
          <w:sz w:val="24"/>
          <w:szCs w:val="24"/>
        </w:rPr>
        <w:t>Phone: (08) 9250 2123</w:t>
      </w:r>
    </w:p>
    <w:p w14:paraId="1E526FAE" w14:textId="56B673F4" w:rsidR="00CE0065" w:rsidRDefault="004C6023" w:rsidP="004C6023">
      <w:pPr>
        <w:pStyle w:val="ListParagraph"/>
        <w:rPr>
          <w:rFonts w:ascii="Arial" w:hAnsi="Arial" w:cs="Arial"/>
          <w:sz w:val="24"/>
          <w:szCs w:val="24"/>
        </w:rPr>
      </w:pPr>
      <w:r>
        <w:rPr>
          <w:rFonts w:ascii="Arial" w:hAnsi="Arial" w:cs="Arial"/>
          <w:sz w:val="24"/>
          <w:szCs w:val="24"/>
        </w:rPr>
        <w:t xml:space="preserve">Website: </w:t>
      </w:r>
      <w:hyperlink r:id="rId25" w:history="1">
        <w:r w:rsidR="00CE0065" w:rsidRPr="00A166A6">
          <w:rPr>
            <w:rStyle w:val="Hyperlink"/>
            <w:rFonts w:ascii="Arial" w:hAnsi="Arial" w:cs="Arial"/>
            <w:sz w:val="24"/>
            <w:szCs w:val="24"/>
          </w:rPr>
          <w:t>www.midlas.org.au</w:t>
        </w:r>
      </w:hyperlink>
    </w:p>
    <w:p w14:paraId="49C945B7" w14:textId="77777777" w:rsidR="00B50C1F" w:rsidRPr="00B50C1F" w:rsidRDefault="00B50C1F" w:rsidP="00B50C1F">
      <w:pPr>
        <w:rPr>
          <w:rFonts w:ascii="Arial" w:hAnsi="Arial" w:cs="Arial"/>
          <w:b/>
          <w:sz w:val="24"/>
          <w:szCs w:val="24"/>
        </w:rPr>
      </w:pPr>
    </w:p>
    <w:sectPr w:rsidR="00B50C1F" w:rsidRPr="00B50C1F">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482F1" w14:textId="77777777" w:rsidR="00CB6062" w:rsidRDefault="00CB6062" w:rsidP="00A355E2">
      <w:pPr>
        <w:spacing w:after="0" w:line="240" w:lineRule="auto"/>
      </w:pPr>
      <w:r>
        <w:separator/>
      </w:r>
    </w:p>
  </w:endnote>
  <w:endnote w:type="continuationSeparator" w:id="0">
    <w:p w14:paraId="068E260E" w14:textId="77777777" w:rsidR="00CB6062" w:rsidRDefault="00CB6062" w:rsidP="00A35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744923"/>
      <w:docPartObj>
        <w:docPartGallery w:val="Page Numbers (Bottom of Page)"/>
        <w:docPartUnique/>
      </w:docPartObj>
    </w:sdtPr>
    <w:sdtEndPr>
      <w:rPr>
        <w:color w:val="7F7F7F" w:themeColor="background1" w:themeShade="7F"/>
        <w:spacing w:val="60"/>
      </w:rPr>
    </w:sdtEndPr>
    <w:sdtContent>
      <w:p w14:paraId="6C93A111" w14:textId="509CA360" w:rsidR="00D35862" w:rsidRDefault="00D35862">
        <w:pPr>
          <w:pStyle w:val="Footer"/>
          <w:pBdr>
            <w:top w:val="single" w:sz="4" w:space="1" w:color="D9D9D9" w:themeColor="background1" w:themeShade="D9"/>
          </w:pBdr>
          <w:jc w:val="right"/>
        </w:pPr>
        <w:r>
          <w:fldChar w:fldCharType="begin"/>
        </w:r>
        <w:r>
          <w:instrText xml:space="preserve"> PAGE   \* MERGEFORMAT </w:instrText>
        </w:r>
        <w:r>
          <w:fldChar w:fldCharType="separate"/>
        </w:r>
        <w:r w:rsidR="004D16B4">
          <w:rPr>
            <w:noProof/>
          </w:rPr>
          <w:t>5</w:t>
        </w:r>
        <w:r>
          <w:rPr>
            <w:noProof/>
          </w:rPr>
          <w:fldChar w:fldCharType="end"/>
        </w:r>
        <w:r>
          <w:t xml:space="preserve"> | </w:t>
        </w:r>
        <w:r>
          <w:rPr>
            <w:color w:val="7F7F7F" w:themeColor="background1" w:themeShade="7F"/>
            <w:spacing w:val="60"/>
          </w:rPr>
          <w:t>Page</w:t>
        </w:r>
      </w:p>
    </w:sdtContent>
  </w:sdt>
  <w:p w14:paraId="7D0DC2F4" w14:textId="20B2AD71" w:rsidR="00D35862" w:rsidRDefault="008D3C0B">
    <w:pPr>
      <w:pStyle w:val="Footer"/>
    </w:pPr>
    <w: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8F8B8" w14:textId="77777777" w:rsidR="00CB6062" w:rsidRDefault="00CB6062" w:rsidP="00A355E2">
      <w:pPr>
        <w:spacing w:after="0" w:line="240" w:lineRule="auto"/>
      </w:pPr>
      <w:r>
        <w:separator/>
      </w:r>
    </w:p>
  </w:footnote>
  <w:footnote w:type="continuationSeparator" w:id="0">
    <w:p w14:paraId="35D42FFD" w14:textId="77777777" w:rsidR="00CB6062" w:rsidRDefault="00CB6062" w:rsidP="00A355E2">
      <w:pPr>
        <w:spacing w:after="0" w:line="240" w:lineRule="auto"/>
      </w:pPr>
      <w:r>
        <w:continuationSeparator/>
      </w:r>
    </w:p>
  </w:footnote>
  <w:footnote w:id="1">
    <w:p w14:paraId="1716483C" w14:textId="05E5277E" w:rsidR="0064497A" w:rsidRDefault="0064497A">
      <w:pPr>
        <w:pStyle w:val="FootnoteText"/>
      </w:pPr>
      <w:r>
        <w:rPr>
          <w:rStyle w:val="FootnoteReference"/>
        </w:rPr>
        <w:footnoteRef/>
      </w:r>
      <w:r>
        <w:t xml:space="preserve"> </w:t>
      </w:r>
      <w:r w:rsidR="00886ECD" w:rsidRPr="00886ECD">
        <w:t>https://www.planning.wa.gov.au/dop_pub_pdf/Disability_Access_and_Inclusion_Plans_DAIPs_Resource_Manual_for_State_Government.pdf</w:t>
      </w:r>
    </w:p>
  </w:footnote>
  <w:footnote w:id="2">
    <w:p w14:paraId="12CF11E5" w14:textId="77777777" w:rsidR="00CE0065" w:rsidRDefault="00CE0065">
      <w:pPr>
        <w:pStyle w:val="FootnoteText"/>
      </w:pPr>
      <w:r>
        <w:rPr>
          <w:rStyle w:val="FootnoteReference"/>
        </w:rPr>
        <w:footnoteRef/>
      </w:r>
      <w:r>
        <w:t xml:space="preserve"> https://www.disabilityaccessconsultants.com.au/disability-access-to-premises-building-standards/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0CF6"/>
    <w:multiLevelType w:val="hybridMultilevel"/>
    <w:tmpl w:val="EEBE8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627AB"/>
    <w:multiLevelType w:val="hybridMultilevel"/>
    <w:tmpl w:val="11346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E76375"/>
    <w:multiLevelType w:val="hybridMultilevel"/>
    <w:tmpl w:val="6A0A6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B728B0"/>
    <w:multiLevelType w:val="hybridMultilevel"/>
    <w:tmpl w:val="4222665E"/>
    <w:lvl w:ilvl="0" w:tplc="E084E7E8">
      <w:start w:val="1"/>
      <w:numFmt w:val="bullet"/>
      <w:lvlText w:val=""/>
      <w:lvlJc w:val="left"/>
      <w:pPr>
        <w:ind w:left="1440" w:hanging="360"/>
      </w:pPr>
      <w:rPr>
        <w:rFonts w:ascii="Symbol" w:hAnsi="Symbol" w:hint="default"/>
      </w:rPr>
    </w:lvl>
    <w:lvl w:ilvl="1" w:tplc="E084E7E8">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5B6BBD"/>
    <w:multiLevelType w:val="hybridMultilevel"/>
    <w:tmpl w:val="18666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E01E22"/>
    <w:multiLevelType w:val="hybridMultilevel"/>
    <w:tmpl w:val="2F10CF08"/>
    <w:lvl w:ilvl="0" w:tplc="E084E7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2B2CA7"/>
    <w:multiLevelType w:val="hybridMultilevel"/>
    <w:tmpl w:val="77B25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FB6A73"/>
    <w:multiLevelType w:val="hybridMultilevel"/>
    <w:tmpl w:val="14BE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3708B8"/>
    <w:multiLevelType w:val="hybridMultilevel"/>
    <w:tmpl w:val="39667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7"/>
  </w:num>
  <w:num w:numId="5">
    <w:abstractNumId w:val="4"/>
  </w:num>
  <w:num w:numId="6">
    <w:abstractNumId w:val="6"/>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DF"/>
    <w:rsid w:val="00043EC3"/>
    <w:rsid w:val="00053E7D"/>
    <w:rsid w:val="00061A1D"/>
    <w:rsid w:val="000A668B"/>
    <w:rsid w:val="000C54A7"/>
    <w:rsid w:val="001816FC"/>
    <w:rsid w:val="002370AF"/>
    <w:rsid w:val="00237F44"/>
    <w:rsid w:val="002A60AC"/>
    <w:rsid w:val="00304421"/>
    <w:rsid w:val="003B0DA4"/>
    <w:rsid w:val="004C6023"/>
    <w:rsid w:val="004D16B4"/>
    <w:rsid w:val="004E1BB0"/>
    <w:rsid w:val="005048A8"/>
    <w:rsid w:val="0058154A"/>
    <w:rsid w:val="005964F6"/>
    <w:rsid w:val="005F4848"/>
    <w:rsid w:val="0064497A"/>
    <w:rsid w:val="00661604"/>
    <w:rsid w:val="00720564"/>
    <w:rsid w:val="00723E2D"/>
    <w:rsid w:val="007525E7"/>
    <w:rsid w:val="007A357C"/>
    <w:rsid w:val="007C0320"/>
    <w:rsid w:val="0082122B"/>
    <w:rsid w:val="00852CCD"/>
    <w:rsid w:val="008678DD"/>
    <w:rsid w:val="00885B42"/>
    <w:rsid w:val="00886ECD"/>
    <w:rsid w:val="00893AAB"/>
    <w:rsid w:val="008A042C"/>
    <w:rsid w:val="008A1B1A"/>
    <w:rsid w:val="008C5C70"/>
    <w:rsid w:val="008D16A3"/>
    <w:rsid w:val="008D3C0B"/>
    <w:rsid w:val="009505D9"/>
    <w:rsid w:val="00953A3B"/>
    <w:rsid w:val="00973593"/>
    <w:rsid w:val="009E7B9F"/>
    <w:rsid w:val="00A214E8"/>
    <w:rsid w:val="00A322A9"/>
    <w:rsid w:val="00A355E2"/>
    <w:rsid w:val="00AB1A39"/>
    <w:rsid w:val="00B30A7F"/>
    <w:rsid w:val="00B50C1F"/>
    <w:rsid w:val="00B528DF"/>
    <w:rsid w:val="00B80080"/>
    <w:rsid w:val="00BF2544"/>
    <w:rsid w:val="00C165DE"/>
    <w:rsid w:val="00C43BA1"/>
    <w:rsid w:val="00CB4188"/>
    <w:rsid w:val="00CB6062"/>
    <w:rsid w:val="00CE0065"/>
    <w:rsid w:val="00D06DAE"/>
    <w:rsid w:val="00D35862"/>
    <w:rsid w:val="00D56065"/>
    <w:rsid w:val="00E022E0"/>
    <w:rsid w:val="00E12913"/>
    <w:rsid w:val="00E85343"/>
    <w:rsid w:val="00EE51F8"/>
    <w:rsid w:val="00F374D8"/>
    <w:rsid w:val="00F423F5"/>
    <w:rsid w:val="00F77A45"/>
    <w:rsid w:val="00FD0A5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2BCEA5"/>
  <w15:docId w15:val="{6EB53280-1E39-436B-8CFB-04F4A857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22B"/>
    <w:pPr>
      <w:ind w:left="720"/>
      <w:contextualSpacing/>
    </w:pPr>
  </w:style>
  <w:style w:type="character" w:styleId="CommentReference">
    <w:name w:val="annotation reference"/>
    <w:basedOn w:val="DefaultParagraphFont"/>
    <w:uiPriority w:val="99"/>
    <w:semiHidden/>
    <w:unhideWhenUsed/>
    <w:rsid w:val="00B80080"/>
    <w:rPr>
      <w:sz w:val="16"/>
      <w:szCs w:val="16"/>
    </w:rPr>
  </w:style>
  <w:style w:type="paragraph" w:styleId="CommentText">
    <w:name w:val="annotation text"/>
    <w:basedOn w:val="Normal"/>
    <w:link w:val="CommentTextChar"/>
    <w:uiPriority w:val="99"/>
    <w:semiHidden/>
    <w:unhideWhenUsed/>
    <w:rsid w:val="00B80080"/>
    <w:pPr>
      <w:spacing w:line="240" w:lineRule="auto"/>
    </w:pPr>
    <w:rPr>
      <w:sz w:val="20"/>
      <w:szCs w:val="20"/>
    </w:rPr>
  </w:style>
  <w:style w:type="character" w:customStyle="1" w:styleId="CommentTextChar">
    <w:name w:val="Comment Text Char"/>
    <w:basedOn w:val="DefaultParagraphFont"/>
    <w:link w:val="CommentText"/>
    <w:uiPriority w:val="99"/>
    <w:semiHidden/>
    <w:rsid w:val="00B80080"/>
    <w:rPr>
      <w:sz w:val="20"/>
      <w:szCs w:val="20"/>
    </w:rPr>
  </w:style>
  <w:style w:type="paragraph" w:styleId="CommentSubject">
    <w:name w:val="annotation subject"/>
    <w:basedOn w:val="CommentText"/>
    <w:next w:val="CommentText"/>
    <w:link w:val="CommentSubjectChar"/>
    <w:uiPriority w:val="99"/>
    <w:semiHidden/>
    <w:unhideWhenUsed/>
    <w:rsid w:val="00B80080"/>
    <w:rPr>
      <w:b/>
      <w:bCs/>
    </w:rPr>
  </w:style>
  <w:style w:type="character" w:customStyle="1" w:styleId="CommentSubjectChar">
    <w:name w:val="Comment Subject Char"/>
    <w:basedOn w:val="CommentTextChar"/>
    <w:link w:val="CommentSubject"/>
    <w:uiPriority w:val="99"/>
    <w:semiHidden/>
    <w:rsid w:val="00B80080"/>
    <w:rPr>
      <w:b/>
      <w:bCs/>
      <w:sz w:val="20"/>
      <w:szCs w:val="20"/>
    </w:rPr>
  </w:style>
  <w:style w:type="paragraph" w:styleId="BalloonText">
    <w:name w:val="Balloon Text"/>
    <w:basedOn w:val="Normal"/>
    <w:link w:val="BalloonTextChar"/>
    <w:uiPriority w:val="99"/>
    <w:semiHidden/>
    <w:unhideWhenUsed/>
    <w:rsid w:val="00B80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080"/>
    <w:rPr>
      <w:rFonts w:ascii="Segoe UI" w:hAnsi="Segoe UI" w:cs="Segoe UI"/>
      <w:sz w:val="18"/>
      <w:szCs w:val="18"/>
    </w:rPr>
  </w:style>
  <w:style w:type="paragraph" w:styleId="FootnoteText">
    <w:name w:val="footnote text"/>
    <w:basedOn w:val="Normal"/>
    <w:link w:val="FootnoteTextChar"/>
    <w:uiPriority w:val="99"/>
    <w:semiHidden/>
    <w:unhideWhenUsed/>
    <w:rsid w:val="00A355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55E2"/>
    <w:rPr>
      <w:sz w:val="20"/>
      <w:szCs w:val="20"/>
    </w:rPr>
  </w:style>
  <w:style w:type="character" w:styleId="FootnoteReference">
    <w:name w:val="footnote reference"/>
    <w:basedOn w:val="DefaultParagraphFont"/>
    <w:uiPriority w:val="99"/>
    <w:semiHidden/>
    <w:unhideWhenUsed/>
    <w:rsid w:val="00A355E2"/>
    <w:rPr>
      <w:vertAlign w:val="superscript"/>
    </w:rPr>
  </w:style>
  <w:style w:type="character" w:styleId="Hyperlink">
    <w:name w:val="Hyperlink"/>
    <w:basedOn w:val="DefaultParagraphFont"/>
    <w:uiPriority w:val="99"/>
    <w:unhideWhenUsed/>
    <w:rsid w:val="00CE0065"/>
    <w:rPr>
      <w:color w:val="0563C1" w:themeColor="hyperlink"/>
      <w:u w:val="single"/>
    </w:rPr>
  </w:style>
  <w:style w:type="character" w:styleId="FollowedHyperlink">
    <w:name w:val="FollowedHyperlink"/>
    <w:basedOn w:val="DefaultParagraphFont"/>
    <w:uiPriority w:val="99"/>
    <w:semiHidden/>
    <w:unhideWhenUsed/>
    <w:rsid w:val="00CE0065"/>
    <w:rPr>
      <w:color w:val="954F72" w:themeColor="followedHyperlink"/>
      <w:u w:val="single"/>
    </w:rPr>
  </w:style>
  <w:style w:type="paragraph" w:styleId="Header">
    <w:name w:val="header"/>
    <w:basedOn w:val="Normal"/>
    <w:link w:val="HeaderChar"/>
    <w:uiPriority w:val="99"/>
    <w:unhideWhenUsed/>
    <w:rsid w:val="00D35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862"/>
  </w:style>
  <w:style w:type="paragraph" w:styleId="Footer">
    <w:name w:val="footer"/>
    <w:basedOn w:val="Normal"/>
    <w:link w:val="FooterChar"/>
    <w:uiPriority w:val="99"/>
    <w:unhideWhenUsed/>
    <w:rsid w:val="00D35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90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G:\PROJECTS\EOC%20complaint%20process\:%20www.pwdwa.org" TargetMode="External"/><Relationship Id="rId18" Type="http://schemas.openxmlformats.org/officeDocument/2006/relationships/hyperlink" Target="https://www.humanrights.gov.au/complaints/make-complain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dac.eduka.info" TargetMode="External"/><Relationship Id="rId7" Type="http://schemas.openxmlformats.org/officeDocument/2006/relationships/endnotes" Target="endnotes.xml"/><Relationship Id="rId12" Type="http://schemas.openxmlformats.org/officeDocument/2006/relationships/hyperlink" Target="mailto:info@pwdwa.org" TargetMode="External"/><Relationship Id="rId17" Type="http://schemas.openxmlformats.org/officeDocument/2006/relationships/hyperlink" Target="https://www.humanrights.gov.au/complaint-information" TargetMode="External"/><Relationship Id="rId25" Type="http://schemas.openxmlformats.org/officeDocument/2006/relationships/hyperlink" Target="http://www.midlas.org.au" TargetMode="External"/><Relationship Id="rId2" Type="http://schemas.openxmlformats.org/officeDocument/2006/relationships/numbering" Target="numbering.xml"/><Relationship Id="rId16" Type="http://schemas.openxmlformats.org/officeDocument/2006/relationships/hyperlink" Target="http://www.eoc.wa.gov.au/complaints-inquiries/complaint-form" TargetMode="External"/><Relationship Id="rId20" Type="http://schemas.openxmlformats.org/officeDocument/2006/relationships/hyperlink" Target="http://www.pwdw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eopleWithdisabilityWA/" TargetMode="External"/><Relationship Id="rId24" Type="http://schemas.openxmlformats.org/officeDocument/2006/relationships/hyperlink" Target="http://www.sscls.asn.au/Programs-Services/Disability-Discrimination" TargetMode="External"/><Relationship Id="rId5" Type="http://schemas.openxmlformats.org/officeDocument/2006/relationships/webSettings" Target="webSettings.xml"/><Relationship Id="rId15" Type="http://schemas.openxmlformats.org/officeDocument/2006/relationships/hyperlink" Target="http://www.eoc.wa.gov.au/complaints-inquiries/making-a-complaint" TargetMode="External"/><Relationship Id="rId23" Type="http://schemas.openxmlformats.org/officeDocument/2006/relationships/hyperlink" Target="http://www.sscls.asn.au" TargetMode="External"/><Relationship Id="rId28" Type="http://schemas.openxmlformats.org/officeDocument/2006/relationships/theme" Target="theme/theme1.xml"/><Relationship Id="rId10" Type="http://schemas.openxmlformats.org/officeDocument/2006/relationships/hyperlink" Target="file:///G:\PROJECTS\EOC%20complaint%20process\:%20www.pwdwa.org" TargetMode="External"/><Relationship Id="rId19" Type="http://schemas.openxmlformats.org/officeDocument/2006/relationships/hyperlink" Target="mailto:info@pwdwa.org" TargetMode="External"/><Relationship Id="rId4" Type="http://schemas.openxmlformats.org/officeDocument/2006/relationships/settings" Target="settings.xml"/><Relationship Id="rId9" Type="http://schemas.openxmlformats.org/officeDocument/2006/relationships/hyperlink" Target="mailto:info@pwdwa.org" TargetMode="External"/><Relationship Id="rId14" Type="http://schemas.openxmlformats.org/officeDocument/2006/relationships/hyperlink" Target="https://www.facebook.com/PeopleWithdisabilityWA/" TargetMode="External"/><Relationship Id="rId22" Type="http://schemas.openxmlformats.org/officeDocument/2006/relationships/hyperlink" Target="https://advocacywa.org.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410C4-2EB4-4EAC-B6A5-7C18D46A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pwdwa student</dc:creator>
  <cp:keywords/>
  <dc:description/>
  <cp:lastModifiedBy>Samantha</cp:lastModifiedBy>
  <cp:revision>24</cp:revision>
  <cp:lastPrinted>2018-09-07T10:21:00Z</cp:lastPrinted>
  <dcterms:created xsi:type="dcterms:W3CDTF">2017-09-08T01:42:00Z</dcterms:created>
  <dcterms:modified xsi:type="dcterms:W3CDTF">2019-03-04T04:16:00Z</dcterms:modified>
</cp:coreProperties>
</file>